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E2B37" w:rsidRPr="00BE2B37" w:rsidP="00BE2B37">
      <w:pPr>
        <w:jc w:val="both"/>
        <w:rPr>
          <w:sz w:val="27"/>
          <w:szCs w:val="27"/>
        </w:rPr>
      </w:pPr>
      <w:r w:rsidRPr="00BE2B37">
        <w:rPr>
          <w:sz w:val="27"/>
          <w:szCs w:val="27"/>
        </w:rPr>
        <w:t>Дело № 5-386-1701/2024</w:t>
      </w:r>
      <w:r w:rsidRPr="00BE2B37">
        <w:rPr>
          <w:sz w:val="27"/>
          <w:szCs w:val="27"/>
        </w:rPr>
        <w:tab/>
        <w:t xml:space="preserve">          </w:t>
      </w:r>
    </w:p>
    <w:p w:rsidR="00BE2B37" w:rsidRPr="00BE2B37" w:rsidP="00BE2B37">
      <w:pPr>
        <w:jc w:val="both"/>
        <w:rPr>
          <w:sz w:val="27"/>
          <w:szCs w:val="27"/>
        </w:rPr>
      </w:pPr>
      <w:r w:rsidRPr="00BE2B37">
        <w:rPr>
          <w:sz w:val="27"/>
          <w:szCs w:val="27"/>
        </w:rPr>
        <w:t xml:space="preserve">УИД№86MS0017-01-2024-001828-11                                                                                </w:t>
      </w:r>
    </w:p>
    <w:p w:rsidR="00BE2B37" w:rsidRPr="00BE2B37" w:rsidP="00BE2B37">
      <w:pPr>
        <w:ind w:firstLine="567"/>
        <w:jc w:val="both"/>
        <w:rPr>
          <w:sz w:val="27"/>
          <w:szCs w:val="27"/>
        </w:rPr>
      </w:pPr>
    </w:p>
    <w:p w:rsidR="00BE2B37" w:rsidRPr="00BE2B37" w:rsidP="00BE2B37">
      <w:pPr>
        <w:ind w:firstLine="567"/>
        <w:jc w:val="center"/>
        <w:rPr>
          <w:sz w:val="27"/>
          <w:szCs w:val="27"/>
        </w:rPr>
      </w:pPr>
      <w:r w:rsidRPr="00BE2B37">
        <w:rPr>
          <w:sz w:val="27"/>
          <w:szCs w:val="27"/>
        </w:rPr>
        <w:t>ПОСТАНОВЛЕНИЕ</w:t>
      </w:r>
    </w:p>
    <w:p w:rsidR="00BE2B37" w:rsidRPr="00BE2B37" w:rsidP="00BE2B37">
      <w:pPr>
        <w:ind w:firstLine="567"/>
        <w:jc w:val="center"/>
        <w:rPr>
          <w:sz w:val="27"/>
          <w:szCs w:val="27"/>
        </w:rPr>
      </w:pPr>
      <w:r w:rsidRPr="00BE2B37">
        <w:rPr>
          <w:sz w:val="27"/>
          <w:szCs w:val="27"/>
        </w:rPr>
        <w:t>по делу об административном правонарушении</w:t>
      </w:r>
    </w:p>
    <w:p w:rsidR="00BE2B37" w:rsidRPr="00BE2B37" w:rsidP="00BE2B37">
      <w:pPr>
        <w:ind w:firstLine="567"/>
        <w:jc w:val="both"/>
        <w:rPr>
          <w:b/>
          <w:sz w:val="27"/>
          <w:szCs w:val="27"/>
        </w:rPr>
      </w:pPr>
    </w:p>
    <w:p w:rsidR="00BE2B37" w:rsidRPr="00BE2B37" w:rsidP="00BE2B37">
      <w:pPr>
        <w:ind w:firstLine="567"/>
        <w:jc w:val="both"/>
        <w:rPr>
          <w:sz w:val="27"/>
          <w:szCs w:val="27"/>
        </w:rPr>
      </w:pPr>
      <w:r w:rsidRPr="00BE2B37">
        <w:rPr>
          <w:sz w:val="27"/>
          <w:szCs w:val="27"/>
        </w:rPr>
        <w:t xml:space="preserve">город Когалым                                                                              </w:t>
      </w:r>
      <w:r>
        <w:rPr>
          <w:sz w:val="27"/>
          <w:szCs w:val="27"/>
        </w:rPr>
        <w:t>14</w:t>
      </w:r>
      <w:r w:rsidRPr="00BE2B37">
        <w:rPr>
          <w:sz w:val="27"/>
          <w:szCs w:val="27"/>
        </w:rPr>
        <w:t xml:space="preserve"> мая 2024 года</w:t>
      </w:r>
    </w:p>
    <w:p w:rsidR="00BE2B37" w:rsidRPr="00BE2B37" w:rsidP="00BE2B37">
      <w:pPr>
        <w:ind w:firstLine="567"/>
        <w:jc w:val="both"/>
        <w:rPr>
          <w:sz w:val="27"/>
          <w:szCs w:val="27"/>
        </w:rPr>
      </w:pPr>
    </w:p>
    <w:p w:rsidR="00BE2B37" w:rsidRPr="00BE2B37" w:rsidP="00BE2B37">
      <w:pPr>
        <w:ind w:firstLine="567"/>
        <w:jc w:val="both"/>
        <w:rPr>
          <w:sz w:val="27"/>
          <w:szCs w:val="27"/>
        </w:rPr>
      </w:pPr>
      <w:r w:rsidRPr="00BE2B37">
        <w:rPr>
          <w:sz w:val="27"/>
          <w:szCs w:val="27"/>
        </w:rPr>
        <w:t>Мировой судья судебного участка № 1 Когалымского судебного района Ханты – Мансийского автономного округа – Югры Олькова Н.В. (628486 Ханты – Мансийский автономный округ – Югра г. Когалым ул. Мира д. 24),</w:t>
      </w:r>
    </w:p>
    <w:p w:rsidR="00FD0911" w:rsidRPr="00B75EC8" w:rsidP="00D527CC">
      <w:pPr>
        <w:ind w:firstLine="567"/>
        <w:jc w:val="both"/>
        <w:rPr>
          <w:sz w:val="27"/>
          <w:szCs w:val="27"/>
        </w:rPr>
      </w:pPr>
      <w:r w:rsidRPr="00B75EC8">
        <w:rPr>
          <w:sz w:val="27"/>
          <w:szCs w:val="27"/>
        </w:rPr>
        <w:t>рассмотрев дел</w:t>
      </w:r>
      <w:r w:rsidRPr="00B75EC8" w:rsidR="00473C13">
        <w:rPr>
          <w:sz w:val="27"/>
          <w:szCs w:val="27"/>
        </w:rPr>
        <w:t>о</w:t>
      </w:r>
      <w:r w:rsidRPr="00B75EC8">
        <w:rPr>
          <w:sz w:val="27"/>
          <w:szCs w:val="27"/>
        </w:rPr>
        <w:t xml:space="preserve"> об административном правонарушении в отношении</w:t>
      </w:r>
      <w:r w:rsidRPr="00B75EC8" w:rsidR="00473C13">
        <w:rPr>
          <w:sz w:val="27"/>
          <w:szCs w:val="27"/>
        </w:rPr>
        <w:t xml:space="preserve"> </w:t>
      </w:r>
      <w:r w:rsidR="00BE2B37">
        <w:rPr>
          <w:sz w:val="27"/>
          <w:szCs w:val="27"/>
        </w:rPr>
        <w:t>Фролова Сергея Олеговича</w:t>
      </w:r>
      <w:r w:rsidRPr="00B75EC8" w:rsidR="004737ED">
        <w:rPr>
          <w:sz w:val="27"/>
          <w:szCs w:val="27"/>
        </w:rPr>
        <w:t xml:space="preserve">, </w:t>
      </w:r>
      <w:r w:rsidR="00BF160D">
        <w:rPr>
          <w:sz w:val="27"/>
          <w:szCs w:val="27"/>
        </w:rPr>
        <w:t>*</w:t>
      </w:r>
      <w:r w:rsidRPr="00B75EC8" w:rsidR="004737ED">
        <w:rPr>
          <w:sz w:val="27"/>
          <w:szCs w:val="27"/>
        </w:rPr>
        <w:t xml:space="preserve"> года рождения, уроженца </w:t>
      </w:r>
      <w:r w:rsidR="00BF160D">
        <w:rPr>
          <w:sz w:val="27"/>
          <w:szCs w:val="27"/>
        </w:rPr>
        <w:t>*</w:t>
      </w:r>
      <w:r w:rsidRPr="00B75EC8" w:rsidR="004737ED">
        <w:rPr>
          <w:sz w:val="27"/>
          <w:szCs w:val="27"/>
        </w:rPr>
        <w:t xml:space="preserve">, гражданина РФ, </w:t>
      </w:r>
      <w:r w:rsidR="00BE2B37">
        <w:rPr>
          <w:sz w:val="27"/>
          <w:szCs w:val="27"/>
        </w:rPr>
        <w:t>не работающего</w:t>
      </w:r>
      <w:r w:rsidRPr="00B75EC8" w:rsidR="004737ED">
        <w:rPr>
          <w:sz w:val="27"/>
          <w:szCs w:val="27"/>
        </w:rPr>
        <w:t xml:space="preserve">, проживающего и зарегистрированного по адресу: </w:t>
      </w:r>
      <w:r w:rsidR="00BF160D">
        <w:rPr>
          <w:sz w:val="27"/>
          <w:szCs w:val="27"/>
        </w:rPr>
        <w:t>*</w:t>
      </w:r>
      <w:r w:rsidRPr="00B75EC8" w:rsidR="004737ED">
        <w:rPr>
          <w:sz w:val="27"/>
          <w:szCs w:val="27"/>
        </w:rPr>
        <w:t xml:space="preserve">, </w:t>
      </w:r>
      <w:r w:rsidR="00BE2B37">
        <w:rPr>
          <w:sz w:val="27"/>
          <w:szCs w:val="27"/>
        </w:rPr>
        <w:t>«</w:t>
      </w:r>
      <w:r w:rsidR="00BE2B37">
        <w:rPr>
          <w:sz w:val="27"/>
          <w:szCs w:val="27"/>
        </w:rPr>
        <w:t>01;</w:t>
      </w:r>
      <w:r w:rsidR="00BF160D">
        <w:rPr>
          <w:sz w:val="27"/>
          <w:szCs w:val="27"/>
        </w:rPr>
        <w:t>*</w:t>
      </w:r>
      <w:r w:rsidR="00BE2B37">
        <w:rPr>
          <w:sz w:val="27"/>
          <w:szCs w:val="27"/>
        </w:rPr>
        <w:t xml:space="preserve">», </w:t>
      </w:r>
      <w:r w:rsidRPr="00B75EC8" w:rsidR="004737ED">
        <w:rPr>
          <w:sz w:val="27"/>
          <w:szCs w:val="27"/>
        </w:rPr>
        <w:t xml:space="preserve">ранее привлекавшегося к административной ответственности, </w:t>
      </w:r>
      <w:r w:rsidRPr="00B75EC8" w:rsidR="00BA63EB">
        <w:rPr>
          <w:sz w:val="27"/>
          <w:szCs w:val="27"/>
        </w:rPr>
        <w:t xml:space="preserve">привлекаемого к административной ответственности по </w:t>
      </w:r>
      <w:r w:rsidRPr="00B75EC8" w:rsidR="00452399">
        <w:rPr>
          <w:sz w:val="27"/>
          <w:szCs w:val="27"/>
        </w:rPr>
        <w:t>ч.</w:t>
      </w:r>
      <w:r w:rsidRPr="00B75EC8" w:rsidR="004737ED">
        <w:rPr>
          <w:sz w:val="27"/>
          <w:szCs w:val="27"/>
        </w:rPr>
        <w:t>1</w:t>
      </w:r>
      <w:r w:rsidRPr="00B75EC8" w:rsidR="00452399">
        <w:rPr>
          <w:sz w:val="27"/>
          <w:szCs w:val="27"/>
        </w:rPr>
        <w:t xml:space="preserve"> ст.</w:t>
      </w:r>
      <w:r w:rsidRPr="00B75EC8" w:rsidR="002669CF">
        <w:rPr>
          <w:sz w:val="27"/>
          <w:szCs w:val="27"/>
        </w:rPr>
        <w:t>12.21.</w:t>
      </w:r>
      <w:r w:rsidRPr="00B75EC8" w:rsidR="004737ED">
        <w:rPr>
          <w:sz w:val="27"/>
          <w:szCs w:val="27"/>
        </w:rPr>
        <w:t>2</w:t>
      </w:r>
      <w:r w:rsidRPr="00B75EC8" w:rsidR="002669CF">
        <w:rPr>
          <w:sz w:val="27"/>
          <w:szCs w:val="27"/>
        </w:rPr>
        <w:t xml:space="preserve"> </w:t>
      </w:r>
      <w:r w:rsidRPr="00B75EC8" w:rsidR="00BA63EB">
        <w:rPr>
          <w:sz w:val="27"/>
          <w:szCs w:val="27"/>
        </w:rPr>
        <w:t>КоАП РФ,</w:t>
      </w:r>
    </w:p>
    <w:p w:rsidR="00F1403D" w:rsidRPr="00B75EC8" w:rsidP="00D527CC">
      <w:pPr>
        <w:ind w:firstLine="567"/>
        <w:jc w:val="both"/>
        <w:rPr>
          <w:sz w:val="27"/>
          <w:szCs w:val="27"/>
        </w:rPr>
      </w:pPr>
    </w:p>
    <w:p w:rsidR="00BA63EB" w:rsidRPr="00B75EC8" w:rsidP="00D527CC">
      <w:pPr>
        <w:pStyle w:val="BodyTextIndent"/>
        <w:jc w:val="center"/>
        <w:rPr>
          <w:sz w:val="27"/>
          <w:szCs w:val="27"/>
        </w:rPr>
      </w:pPr>
      <w:r w:rsidRPr="00B75EC8">
        <w:rPr>
          <w:sz w:val="27"/>
          <w:szCs w:val="27"/>
        </w:rPr>
        <w:t>УСТАНОВИЛ:</w:t>
      </w:r>
    </w:p>
    <w:p w:rsidR="0095249F" w:rsidRPr="00B75EC8" w:rsidP="00D527CC">
      <w:pPr>
        <w:shd w:val="clear" w:color="auto" w:fill="FFFFFF"/>
        <w:ind w:firstLine="709"/>
        <w:jc w:val="both"/>
        <w:rPr>
          <w:bCs/>
          <w:spacing w:val="-2"/>
          <w:sz w:val="27"/>
          <w:szCs w:val="27"/>
        </w:rPr>
      </w:pPr>
    </w:p>
    <w:p w:rsidR="005D0117" w:rsidRPr="00B75EC8" w:rsidP="005D0117">
      <w:pPr>
        <w:shd w:val="clear" w:color="auto" w:fill="FFFFFF"/>
        <w:ind w:firstLine="709"/>
        <w:jc w:val="both"/>
        <w:rPr>
          <w:sz w:val="27"/>
          <w:szCs w:val="27"/>
          <w:shd w:val="clear" w:color="auto" w:fill="FFFFFF"/>
        </w:rPr>
      </w:pPr>
      <w:r>
        <w:rPr>
          <w:sz w:val="27"/>
          <w:szCs w:val="27"/>
          <w:shd w:val="clear" w:color="auto" w:fill="FFFFFF"/>
        </w:rPr>
        <w:t>16.04.2024</w:t>
      </w:r>
      <w:r w:rsidRPr="00B75EC8" w:rsidR="006B691B">
        <w:rPr>
          <w:sz w:val="27"/>
          <w:szCs w:val="27"/>
          <w:shd w:val="clear" w:color="auto" w:fill="FFFFFF"/>
        </w:rPr>
        <w:t xml:space="preserve"> в </w:t>
      </w:r>
      <w:r>
        <w:rPr>
          <w:sz w:val="27"/>
          <w:szCs w:val="27"/>
          <w:shd w:val="clear" w:color="auto" w:fill="FFFFFF"/>
        </w:rPr>
        <w:t>19</w:t>
      </w:r>
      <w:r w:rsidRPr="00B75EC8" w:rsidR="006B691B">
        <w:rPr>
          <w:sz w:val="27"/>
          <w:szCs w:val="27"/>
          <w:shd w:val="clear" w:color="auto" w:fill="FFFFFF"/>
        </w:rPr>
        <w:t xml:space="preserve"> час. </w:t>
      </w:r>
      <w:r>
        <w:rPr>
          <w:sz w:val="27"/>
          <w:szCs w:val="27"/>
          <w:shd w:val="clear" w:color="auto" w:fill="FFFFFF"/>
        </w:rPr>
        <w:t>00 мин. пр. Нефтяников 14 в г.</w:t>
      </w:r>
      <w:r w:rsidRPr="00B75EC8" w:rsidR="006B691B">
        <w:rPr>
          <w:sz w:val="27"/>
          <w:szCs w:val="27"/>
          <w:shd w:val="clear" w:color="auto" w:fill="FFFFFF"/>
        </w:rPr>
        <w:t xml:space="preserve"> Когалым</w:t>
      </w:r>
      <w:r>
        <w:rPr>
          <w:sz w:val="27"/>
          <w:szCs w:val="27"/>
          <w:shd w:val="clear" w:color="auto" w:fill="FFFFFF"/>
        </w:rPr>
        <w:t>е</w:t>
      </w:r>
      <w:r w:rsidRPr="00B75EC8" w:rsidR="006B691B">
        <w:rPr>
          <w:sz w:val="27"/>
          <w:szCs w:val="27"/>
          <w:shd w:val="clear" w:color="auto" w:fill="FFFFFF"/>
        </w:rPr>
        <w:t xml:space="preserve">, </w:t>
      </w:r>
      <w:r w:rsidRPr="00BE2B37">
        <w:rPr>
          <w:sz w:val="27"/>
          <w:szCs w:val="27"/>
          <w:shd w:val="clear" w:color="auto" w:fill="FFFFFF"/>
        </w:rPr>
        <w:t xml:space="preserve">Фролов </w:t>
      </w:r>
      <w:r>
        <w:rPr>
          <w:sz w:val="27"/>
          <w:szCs w:val="27"/>
          <w:shd w:val="clear" w:color="auto" w:fill="FFFFFF"/>
        </w:rPr>
        <w:t>С.О</w:t>
      </w:r>
      <w:r w:rsidRPr="00B75EC8" w:rsidR="006B691B">
        <w:rPr>
          <w:sz w:val="27"/>
          <w:szCs w:val="27"/>
          <w:shd w:val="clear" w:color="auto" w:fill="FFFFFF"/>
        </w:rPr>
        <w:t xml:space="preserve">., управлял транспортным средством </w:t>
      </w:r>
      <w:r w:rsidR="00BF160D">
        <w:rPr>
          <w:sz w:val="27"/>
          <w:szCs w:val="27"/>
          <w:shd w:val="clear" w:color="auto" w:fill="FFFFFF"/>
        </w:rPr>
        <w:t>*</w:t>
      </w:r>
      <w:r w:rsidRPr="00B75EC8" w:rsidR="006B691B">
        <w:rPr>
          <w:sz w:val="27"/>
          <w:szCs w:val="27"/>
          <w:shd w:val="clear" w:color="auto" w:fill="FFFFFF"/>
        </w:rPr>
        <w:t xml:space="preserve"> государственные регистрационные знаки </w:t>
      </w:r>
      <w:r w:rsidR="00BF160D">
        <w:rPr>
          <w:sz w:val="27"/>
          <w:szCs w:val="27"/>
          <w:shd w:val="clear" w:color="auto" w:fill="FFFFFF"/>
        </w:rPr>
        <w:t>*</w:t>
      </w:r>
      <w:r>
        <w:rPr>
          <w:sz w:val="27"/>
          <w:szCs w:val="27"/>
          <w:shd w:val="clear" w:color="auto" w:fill="FFFFFF"/>
        </w:rPr>
        <w:t xml:space="preserve">, </w:t>
      </w:r>
      <w:r w:rsidRPr="00B75EC8" w:rsidR="006B691B">
        <w:rPr>
          <w:sz w:val="27"/>
          <w:szCs w:val="27"/>
          <w:shd w:val="clear" w:color="auto" w:fill="FFFFFF"/>
        </w:rPr>
        <w:t>перевоз</w:t>
      </w:r>
      <w:r>
        <w:rPr>
          <w:sz w:val="27"/>
          <w:szCs w:val="27"/>
          <w:shd w:val="clear" w:color="auto" w:fill="FFFFFF"/>
        </w:rPr>
        <w:t>ящий</w:t>
      </w:r>
      <w:r w:rsidRPr="00B75EC8" w:rsidR="006B691B">
        <w:rPr>
          <w:sz w:val="27"/>
          <w:szCs w:val="27"/>
          <w:shd w:val="clear" w:color="auto" w:fill="FFFFFF"/>
        </w:rPr>
        <w:t xml:space="preserve"> </w:t>
      </w:r>
      <w:r w:rsidRPr="00B75EC8" w:rsidR="000C7554">
        <w:rPr>
          <w:sz w:val="27"/>
          <w:szCs w:val="27"/>
          <w:shd w:val="clear" w:color="auto" w:fill="FFFFFF"/>
        </w:rPr>
        <w:t>опасный груз</w:t>
      </w:r>
      <w:r w:rsidRPr="00B75EC8" w:rsidR="006B691B">
        <w:rPr>
          <w:sz w:val="27"/>
          <w:szCs w:val="27"/>
          <w:shd w:val="clear" w:color="auto" w:fill="FFFFFF"/>
        </w:rPr>
        <w:t xml:space="preserve">, не имеющим </w:t>
      </w:r>
      <w:r w:rsidRPr="00B75EC8" w:rsidR="000C7554">
        <w:rPr>
          <w:sz w:val="27"/>
          <w:szCs w:val="27"/>
          <w:shd w:val="clear" w:color="auto" w:fill="FFFFFF"/>
        </w:rPr>
        <w:t>свидетельства</w:t>
      </w:r>
      <w:r w:rsidRPr="00B75EC8" w:rsidR="006B691B">
        <w:rPr>
          <w:sz w:val="27"/>
          <w:szCs w:val="27"/>
          <w:shd w:val="clear" w:color="auto" w:fill="FFFFFF"/>
        </w:rPr>
        <w:t xml:space="preserve"> о </w:t>
      </w:r>
      <w:r w:rsidRPr="00B75EC8" w:rsidR="000C7554">
        <w:rPr>
          <w:sz w:val="27"/>
          <w:szCs w:val="27"/>
          <w:shd w:val="clear" w:color="auto" w:fill="FFFFFF"/>
        </w:rPr>
        <w:t>подготовке</w:t>
      </w:r>
      <w:r w:rsidRPr="00B75EC8" w:rsidR="006B691B">
        <w:rPr>
          <w:sz w:val="27"/>
          <w:szCs w:val="27"/>
          <w:shd w:val="clear" w:color="auto" w:fill="FFFFFF"/>
        </w:rPr>
        <w:t xml:space="preserve"> водителей тра</w:t>
      </w:r>
      <w:r w:rsidRPr="00B75EC8" w:rsidR="000C7554">
        <w:rPr>
          <w:sz w:val="27"/>
          <w:szCs w:val="27"/>
          <w:shd w:val="clear" w:color="auto" w:fill="FFFFFF"/>
        </w:rPr>
        <w:t xml:space="preserve">нспортных </w:t>
      </w:r>
      <w:r w:rsidRPr="00B75EC8" w:rsidR="006B691B">
        <w:rPr>
          <w:sz w:val="27"/>
          <w:szCs w:val="27"/>
          <w:shd w:val="clear" w:color="auto" w:fill="FFFFFF"/>
        </w:rPr>
        <w:t>с</w:t>
      </w:r>
      <w:r w:rsidRPr="00B75EC8" w:rsidR="000C7554">
        <w:rPr>
          <w:sz w:val="27"/>
          <w:szCs w:val="27"/>
          <w:shd w:val="clear" w:color="auto" w:fill="FFFFFF"/>
        </w:rPr>
        <w:t>редств</w:t>
      </w:r>
      <w:r w:rsidRPr="00B75EC8" w:rsidR="006B691B">
        <w:rPr>
          <w:sz w:val="27"/>
          <w:szCs w:val="27"/>
          <w:shd w:val="clear" w:color="auto" w:fill="FFFFFF"/>
        </w:rPr>
        <w:t xml:space="preserve">, перевозящих </w:t>
      </w:r>
      <w:r w:rsidRPr="00B75EC8" w:rsidR="000C7554">
        <w:rPr>
          <w:sz w:val="27"/>
          <w:szCs w:val="27"/>
          <w:shd w:val="clear" w:color="auto" w:fill="FFFFFF"/>
        </w:rPr>
        <w:t>опасный груз,</w:t>
      </w:r>
      <w:r w:rsidRPr="00B75EC8" w:rsidR="006B691B">
        <w:rPr>
          <w:sz w:val="27"/>
          <w:szCs w:val="27"/>
          <w:shd w:val="clear" w:color="auto" w:fill="FFFFFF"/>
        </w:rPr>
        <w:t xml:space="preserve"> </w:t>
      </w:r>
      <w:r w:rsidRPr="00B75EC8" w:rsidR="000C7554">
        <w:rPr>
          <w:sz w:val="27"/>
          <w:szCs w:val="27"/>
          <w:shd w:val="clear" w:color="auto" w:fill="FFFFFF"/>
        </w:rPr>
        <w:t>свидетельства</w:t>
      </w:r>
      <w:r w:rsidRPr="00B75EC8" w:rsidR="006B691B">
        <w:rPr>
          <w:sz w:val="27"/>
          <w:szCs w:val="27"/>
          <w:shd w:val="clear" w:color="auto" w:fill="FFFFFF"/>
        </w:rPr>
        <w:t xml:space="preserve"> о допуске </w:t>
      </w:r>
      <w:r w:rsidRPr="00B75EC8" w:rsidR="000C7554">
        <w:rPr>
          <w:sz w:val="27"/>
          <w:szCs w:val="27"/>
          <w:shd w:val="clear" w:color="auto" w:fill="FFFFFF"/>
        </w:rPr>
        <w:t>транспортного</w:t>
      </w:r>
      <w:r w:rsidRPr="00B75EC8" w:rsidR="006B691B">
        <w:rPr>
          <w:sz w:val="27"/>
          <w:szCs w:val="27"/>
          <w:shd w:val="clear" w:color="auto" w:fill="FFFFFF"/>
        </w:rPr>
        <w:t xml:space="preserve"> средства к перевозке </w:t>
      </w:r>
      <w:r>
        <w:rPr>
          <w:sz w:val="27"/>
          <w:szCs w:val="27"/>
          <w:shd w:val="clear" w:color="auto" w:fill="FFFFFF"/>
        </w:rPr>
        <w:t>опасного груза</w:t>
      </w:r>
      <w:r w:rsidRPr="00B75EC8" w:rsidR="006B691B">
        <w:rPr>
          <w:sz w:val="27"/>
          <w:szCs w:val="27"/>
          <w:shd w:val="clear" w:color="auto" w:fill="FFFFFF"/>
        </w:rPr>
        <w:t>, чем нарушил п. 23.5 ПДД РФ.</w:t>
      </w:r>
    </w:p>
    <w:p w:rsidR="005D0117" w:rsidRPr="00B75EC8" w:rsidP="005D0117">
      <w:pPr>
        <w:shd w:val="clear" w:color="auto" w:fill="FFFFFF"/>
        <w:ind w:firstLine="709"/>
        <w:jc w:val="both"/>
        <w:rPr>
          <w:sz w:val="27"/>
          <w:szCs w:val="27"/>
          <w:shd w:val="clear" w:color="auto" w:fill="FFFFFF"/>
        </w:rPr>
      </w:pPr>
      <w:r w:rsidRPr="00BE2B37">
        <w:rPr>
          <w:bCs/>
          <w:spacing w:val="-2"/>
          <w:sz w:val="27"/>
          <w:szCs w:val="27"/>
        </w:rPr>
        <w:t>Фролов С.О</w:t>
      </w:r>
      <w:r w:rsidRPr="00B75EC8" w:rsidR="006B691B">
        <w:rPr>
          <w:bCs/>
          <w:spacing w:val="-2"/>
          <w:sz w:val="27"/>
          <w:szCs w:val="27"/>
        </w:rPr>
        <w:t xml:space="preserve">. </w:t>
      </w:r>
      <w:r w:rsidRPr="00B75EC8" w:rsidR="006B691B">
        <w:rPr>
          <w:sz w:val="27"/>
          <w:szCs w:val="27"/>
        </w:rPr>
        <w:t xml:space="preserve">на рассмотрение дела не явился, о месте и времени рассмотрения дела извещался в надлежащем порядке. Ходатайств об отложении дела от </w:t>
      </w:r>
      <w:r w:rsidRPr="00BE2B37">
        <w:rPr>
          <w:sz w:val="27"/>
          <w:szCs w:val="27"/>
        </w:rPr>
        <w:t>Фролов</w:t>
      </w:r>
      <w:r>
        <w:rPr>
          <w:sz w:val="27"/>
          <w:szCs w:val="27"/>
        </w:rPr>
        <w:t>а</w:t>
      </w:r>
      <w:r w:rsidRPr="00BE2B37">
        <w:rPr>
          <w:sz w:val="27"/>
          <w:szCs w:val="27"/>
        </w:rPr>
        <w:t xml:space="preserve"> С.О</w:t>
      </w:r>
      <w:r w:rsidRPr="00B75EC8" w:rsidR="006B691B">
        <w:rPr>
          <w:sz w:val="27"/>
          <w:szCs w:val="27"/>
        </w:rPr>
        <w:t xml:space="preserve">. не поступало, при таких обстоятельствах, в соответствии с ч. 2 ст. 25.1 КоАП РФ, мировой судья считает возможным рассмотреть дело в отсутствие не явившегося </w:t>
      </w:r>
      <w:r w:rsidRPr="00BE2B37">
        <w:rPr>
          <w:sz w:val="27"/>
          <w:szCs w:val="27"/>
        </w:rPr>
        <w:t>Фролов</w:t>
      </w:r>
      <w:r>
        <w:rPr>
          <w:sz w:val="27"/>
          <w:szCs w:val="27"/>
        </w:rPr>
        <w:t>а</w:t>
      </w:r>
      <w:r w:rsidRPr="00BE2B37">
        <w:rPr>
          <w:sz w:val="27"/>
          <w:szCs w:val="27"/>
        </w:rPr>
        <w:t xml:space="preserve"> С.О</w:t>
      </w:r>
      <w:r w:rsidRPr="00B75EC8" w:rsidR="006B691B">
        <w:rPr>
          <w:sz w:val="27"/>
          <w:szCs w:val="27"/>
        </w:rPr>
        <w:t>., по имеющимся материалам дела.</w:t>
      </w:r>
    </w:p>
    <w:p w:rsidR="00EE16E0" w:rsidRPr="00B75EC8" w:rsidP="00D527CC">
      <w:pPr>
        <w:shd w:val="clear" w:color="auto" w:fill="FFFFFF"/>
        <w:ind w:firstLine="709"/>
        <w:jc w:val="both"/>
        <w:rPr>
          <w:sz w:val="27"/>
          <w:szCs w:val="27"/>
        </w:rPr>
      </w:pPr>
      <w:r w:rsidRPr="00B75EC8">
        <w:rPr>
          <w:sz w:val="27"/>
          <w:szCs w:val="27"/>
        </w:rPr>
        <w:t xml:space="preserve">Мировой судья, </w:t>
      </w:r>
      <w:r w:rsidRPr="00B75EC8" w:rsidR="00B5186D">
        <w:rPr>
          <w:sz w:val="27"/>
          <w:szCs w:val="27"/>
        </w:rPr>
        <w:t>исс</w:t>
      </w:r>
      <w:r w:rsidRPr="00B75EC8">
        <w:rPr>
          <w:sz w:val="27"/>
          <w:szCs w:val="27"/>
        </w:rPr>
        <w:t>ледовав материалы дела об административн</w:t>
      </w:r>
      <w:r w:rsidRPr="00B75EC8" w:rsidR="00B5186D">
        <w:rPr>
          <w:sz w:val="27"/>
          <w:szCs w:val="27"/>
        </w:rPr>
        <w:t xml:space="preserve">ом правонарушении: протокол </w:t>
      </w:r>
      <w:r w:rsidRPr="00B75EC8" w:rsidR="000C7554">
        <w:rPr>
          <w:sz w:val="27"/>
          <w:szCs w:val="27"/>
        </w:rPr>
        <w:t xml:space="preserve">86 ХМ </w:t>
      </w:r>
      <w:r w:rsidR="00BE2B37">
        <w:rPr>
          <w:sz w:val="27"/>
          <w:szCs w:val="27"/>
        </w:rPr>
        <w:t>386295</w:t>
      </w:r>
      <w:r w:rsidRPr="00B75EC8" w:rsidR="000C7554">
        <w:rPr>
          <w:sz w:val="27"/>
          <w:szCs w:val="27"/>
        </w:rPr>
        <w:t xml:space="preserve"> </w:t>
      </w:r>
      <w:r w:rsidRPr="00B75EC8">
        <w:rPr>
          <w:sz w:val="27"/>
          <w:szCs w:val="27"/>
        </w:rPr>
        <w:t>об админ</w:t>
      </w:r>
      <w:r w:rsidRPr="00B75EC8" w:rsidR="002702AB">
        <w:rPr>
          <w:sz w:val="27"/>
          <w:szCs w:val="27"/>
        </w:rPr>
        <w:t xml:space="preserve">истративном правонарушении от </w:t>
      </w:r>
      <w:r w:rsidR="00BE2B37">
        <w:rPr>
          <w:sz w:val="27"/>
          <w:szCs w:val="27"/>
        </w:rPr>
        <w:t>16.04.2024</w:t>
      </w:r>
      <w:r w:rsidRPr="00B75EC8" w:rsidR="006F3F57">
        <w:rPr>
          <w:sz w:val="27"/>
          <w:szCs w:val="27"/>
        </w:rPr>
        <w:t xml:space="preserve"> г. </w:t>
      </w:r>
      <w:r w:rsidRPr="00B75EC8" w:rsidR="005D0117">
        <w:rPr>
          <w:sz w:val="27"/>
          <w:szCs w:val="27"/>
        </w:rPr>
        <w:t xml:space="preserve">в котором изложены обстоятельства совершения </w:t>
      </w:r>
      <w:r w:rsidRPr="00BE2B37" w:rsidR="00BE2B37">
        <w:rPr>
          <w:sz w:val="27"/>
          <w:szCs w:val="27"/>
        </w:rPr>
        <w:t>Фролов</w:t>
      </w:r>
      <w:r w:rsidR="00BE2B37">
        <w:rPr>
          <w:sz w:val="27"/>
          <w:szCs w:val="27"/>
        </w:rPr>
        <w:t>ым</w:t>
      </w:r>
      <w:r w:rsidRPr="00BE2B37" w:rsidR="00BE2B37">
        <w:rPr>
          <w:sz w:val="27"/>
          <w:szCs w:val="27"/>
        </w:rPr>
        <w:t xml:space="preserve"> С.О</w:t>
      </w:r>
      <w:r w:rsidRPr="00B75EC8" w:rsidR="005D0117">
        <w:rPr>
          <w:sz w:val="27"/>
          <w:szCs w:val="27"/>
        </w:rPr>
        <w:t xml:space="preserve">. административного правонарушения, ему разъяснены права, предусмотренные ст. 25.1 КоАП РФ и ст. 51 Конституции РФ, с данным протоколом </w:t>
      </w:r>
      <w:r w:rsidRPr="00BE2B37" w:rsidR="00BE2B37">
        <w:rPr>
          <w:sz w:val="27"/>
          <w:szCs w:val="27"/>
        </w:rPr>
        <w:t>Фролов С.О</w:t>
      </w:r>
      <w:r w:rsidRPr="00B75EC8" w:rsidR="005D0117">
        <w:rPr>
          <w:sz w:val="27"/>
          <w:szCs w:val="27"/>
        </w:rPr>
        <w:t>. был ознакомлен</w:t>
      </w:r>
      <w:r w:rsidRPr="00B75EC8" w:rsidR="00F53500">
        <w:rPr>
          <w:sz w:val="27"/>
          <w:szCs w:val="27"/>
        </w:rPr>
        <w:t>, с указанными обстоятельствами не согласился</w:t>
      </w:r>
      <w:r w:rsidRPr="00B75EC8" w:rsidR="006F3F57">
        <w:rPr>
          <w:sz w:val="27"/>
          <w:szCs w:val="27"/>
        </w:rPr>
        <w:t>;</w:t>
      </w:r>
      <w:r w:rsidRPr="00B75EC8" w:rsidR="008C020B">
        <w:rPr>
          <w:sz w:val="27"/>
          <w:szCs w:val="27"/>
        </w:rPr>
        <w:t xml:space="preserve"> </w:t>
      </w:r>
      <w:r w:rsidR="00BE2B37">
        <w:rPr>
          <w:sz w:val="27"/>
          <w:szCs w:val="27"/>
        </w:rPr>
        <w:t xml:space="preserve">копию постановления 12401711056052190 о возбуждении уголовного дела и принятии его к производству в отношении </w:t>
      </w:r>
      <w:r w:rsidRPr="00BE2B37" w:rsidR="00BE2B37">
        <w:rPr>
          <w:sz w:val="27"/>
          <w:szCs w:val="27"/>
        </w:rPr>
        <w:t>Фролов</w:t>
      </w:r>
      <w:r w:rsidR="00BE2B37">
        <w:rPr>
          <w:sz w:val="27"/>
          <w:szCs w:val="27"/>
        </w:rPr>
        <w:t>а</w:t>
      </w:r>
      <w:r w:rsidRPr="00BE2B37" w:rsidR="00BE2B37">
        <w:rPr>
          <w:sz w:val="27"/>
          <w:szCs w:val="27"/>
        </w:rPr>
        <w:t xml:space="preserve"> С.О</w:t>
      </w:r>
      <w:r w:rsidR="00BE2B37">
        <w:rPr>
          <w:sz w:val="27"/>
          <w:szCs w:val="27"/>
        </w:rPr>
        <w:t>. по признакам преступления, предусмотренного ч. 1 ст. 166 УК РФ;</w:t>
      </w:r>
      <w:r w:rsidRPr="00BE2B37" w:rsidR="00BE2B37">
        <w:rPr>
          <w:sz w:val="27"/>
          <w:szCs w:val="27"/>
        </w:rPr>
        <w:t xml:space="preserve"> </w:t>
      </w:r>
      <w:r w:rsidRPr="00B75EC8" w:rsidR="00BE2B37">
        <w:rPr>
          <w:sz w:val="27"/>
          <w:szCs w:val="27"/>
        </w:rPr>
        <w:t>фотоматериал;</w:t>
      </w:r>
      <w:r w:rsidR="00BE2B37">
        <w:rPr>
          <w:sz w:val="27"/>
          <w:szCs w:val="27"/>
        </w:rPr>
        <w:t xml:space="preserve"> копию карточки операции с ВУ на имя </w:t>
      </w:r>
      <w:r w:rsidRPr="00BE2B37" w:rsidR="00BE2B37">
        <w:rPr>
          <w:sz w:val="27"/>
          <w:szCs w:val="27"/>
        </w:rPr>
        <w:t>Фролов</w:t>
      </w:r>
      <w:r w:rsidR="00BE2B37">
        <w:rPr>
          <w:sz w:val="27"/>
          <w:szCs w:val="27"/>
        </w:rPr>
        <w:t>а</w:t>
      </w:r>
      <w:r w:rsidRPr="00BE2B37" w:rsidR="00BE2B37">
        <w:rPr>
          <w:sz w:val="27"/>
          <w:szCs w:val="27"/>
        </w:rPr>
        <w:t xml:space="preserve"> С.О</w:t>
      </w:r>
      <w:r w:rsidR="00BE2B37">
        <w:rPr>
          <w:sz w:val="27"/>
          <w:szCs w:val="27"/>
        </w:rPr>
        <w:t>.;</w:t>
      </w:r>
      <w:r w:rsidRPr="00BE2B37" w:rsidR="00BE2B37">
        <w:rPr>
          <w:sz w:val="27"/>
          <w:szCs w:val="27"/>
        </w:rPr>
        <w:t xml:space="preserve"> </w:t>
      </w:r>
      <w:r w:rsidR="00BE2B37">
        <w:rPr>
          <w:sz w:val="27"/>
          <w:szCs w:val="27"/>
        </w:rPr>
        <w:t xml:space="preserve">копию карточки учета ТС; </w:t>
      </w:r>
      <w:r w:rsidRPr="00BE2B37" w:rsidR="00BE2B37">
        <w:rPr>
          <w:sz w:val="27"/>
          <w:szCs w:val="27"/>
        </w:rPr>
        <w:t xml:space="preserve">рапорт ИДПС ОВ ДПС ГИБДД ОМВД России по г. Когалыму от </w:t>
      </w:r>
      <w:r w:rsidR="00BE2B37">
        <w:rPr>
          <w:sz w:val="27"/>
          <w:szCs w:val="27"/>
        </w:rPr>
        <w:t>16.04</w:t>
      </w:r>
      <w:r w:rsidRPr="00BE2B37" w:rsidR="00BE2B37">
        <w:rPr>
          <w:sz w:val="27"/>
          <w:szCs w:val="27"/>
        </w:rPr>
        <w:t>.2024;</w:t>
      </w:r>
      <w:r w:rsidR="00BE2B37">
        <w:rPr>
          <w:sz w:val="27"/>
          <w:szCs w:val="27"/>
        </w:rPr>
        <w:t xml:space="preserve"> </w:t>
      </w:r>
      <w:r w:rsidRPr="00B75EC8" w:rsidR="00F179BD">
        <w:rPr>
          <w:sz w:val="27"/>
          <w:szCs w:val="27"/>
        </w:rPr>
        <w:t xml:space="preserve">сведения административной практики в отношении </w:t>
      </w:r>
      <w:r w:rsidRPr="00BE2B37" w:rsidR="00BE2B37">
        <w:rPr>
          <w:sz w:val="27"/>
          <w:szCs w:val="27"/>
        </w:rPr>
        <w:t>Фролова С.О</w:t>
      </w:r>
      <w:r w:rsidR="00BE2B37">
        <w:rPr>
          <w:sz w:val="27"/>
          <w:szCs w:val="27"/>
        </w:rPr>
        <w:t>.</w:t>
      </w:r>
      <w:r w:rsidRPr="00B75EC8" w:rsidR="00F179BD">
        <w:rPr>
          <w:sz w:val="27"/>
          <w:szCs w:val="27"/>
        </w:rPr>
        <w:t xml:space="preserve">, </w:t>
      </w:r>
      <w:r w:rsidRPr="00B75EC8">
        <w:rPr>
          <w:sz w:val="27"/>
          <w:szCs w:val="27"/>
        </w:rPr>
        <w:t>приходит к следующему выводу.</w:t>
      </w:r>
    </w:p>
    <w:p w:rsidR="00EE16E0" w:rsidRPr="00B75EC8" w:rsidP="00D527CC">
      <w:pPr>
        <w:shd w:val="clear" w:color="auto" w:fill="FFFFFF"/>
        <w:ind w:firstLine="709"/>
        <w:jc w:val="both"/>
        <w:rPr>
          <w:sz w:val="27"/>
          <w:szCs w:val="27"/>
        </w:rPr>
      </w:pPr>
      <w:hyperlink r:id="rId5" w:history="1">
        <w:r w:rsidRPr="00B75EC8" w:rsidR="006B691B">
          <w:rPr>
            <w:sz w:val="27"/>
            <w:szCs w:val="27"/>
          </w:rPr>
          <w:t>Ч. 1 ст. 12.21.2</w:t>
        </w:r>
      </w:hyperlink>
      <w:r w:rsidRPr="00B75EC8" w:rsidR="006B691B">
        <w:rPr>
          <w:sz w:val="27"/>
          <w:szCs w:val="27"/>
        </w:rPr>
        <w:t xml:space="preserve"> КоАП РФ предусматривает административную ответственность за перевозку опасных грузов водителем, не имеющим свидетельства о подготовке водителей транспортных средств, перевозящих </w:t>
      </w:r>
      <w:r w:rsidRPr="00B75EC8" w:rsidR="006B691B">
        <w:rPr>
          <w:sz w:val="27"/>
          <w:szCs w:val="27"/>
        </w:rPr>
        <w:t>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p w:rsidR="00EE16E0" w:rsidRPr="00B75EC8" w:rsidP="00D527CC">
      <w:pPr>
        <w:shd w:val="clear" w:color="auto" w:fill="FFFFFF"/>
        <w:ind w:firstLine="709"/>
        <w:jc w:val="both"/>
        <w:rPr>
          <w:sz w:val="27"/>
          <w:szCs w:val="27"/>
        </w:rPr>
      </w:pPr>
      <w:r w:rsidRPr="00B75EC8">
        <w:rPr>
          <w:sz w:val="27"/>
          <w:szCs w:val="27"/>
        </w:rPr>
        <w:t xml:space="preserve">Согласно </w:t>
      </w:r>
      <w:hyperlink r:id="rId6" w:history="1">
        <w:r w:rsidRPr="00B75EC8">
          <w:rPr>
            <w:sz w:val="27"/>
            <w:szCs w:val="27"/>
          </w:rPr>
          <w:t>п. 23.5</w:t>
        </w:r>
      </w:hyperlink>
      <w:r w:rsidRPr="00B75EC8">
        <w:rPr>
          <w:sz w:val="27"/>
          <w:szCs w:val="27"/>
        </w:rPr>
        <w:t xml:space="preserve"> Правил дорожного движения, утвержденных </w:t>
      </w:r>
      <w:hyperlink r:id="rId7" w:history="1">
        <w:r w:rsidRPr="00B75EC8">
          <w:rPr>
            <w:sz w:val="27"/>
            <w:szCs w:val="27"/>
          </w:rPr>
          <w:t>Постановлением</w:t>
        </w:r>
      </w:hyperlink>
      <w:r w:rsidRPr="00B75EC8">
        <w:rPr>
          <w:sz w:val="27"/>
          <w:szCs w:val="27"/>
        </w:rPr>
        <w:t xml:space="preserve"> Совета Министров - Правительства Российской Федерации от 23 октября 1993 г. № 1090, перевозка тяжеловесных и опасных грузов осуществляется в соответствии со специальными правилами.</w:t>
      </w:r>
    </w:p>
    <w:p w:rsidR="00EE16E0" w:rsidRPr="00B75EC8" w:rsidP="00D527CC">
      <w:pPr>
        <w:shd w:val="clear" w:color="auto" w:fill="FFFFFF"/>
        <w:ind w:firstLine="709"/>
        <w:jc w:val="both"/>
        <w:rPr>
          <w:sz w:val="27"/>
          <w:szCs w:val="27"/>
        </w:rPr>
      </w:pPr>
      <w:hyperlink r:id="rId8" w:history="1">
        <w:r w:rsidRPr="00B75EC8" w:rsidR="006B691B">
          <w:rPr>
            <w:sz w:val="27"/>
            <w:szCs w:val="27"/>
          </w:rPr>
          <w:t>Правила</w:t>
        </w:r>
      </w:hyperlink>
      <w:r w:rsidRPr="00B75EC8" w:rsidR="006B691B">
        <w:rPr>
          <w:sz w:val="27"/>
          <w:szCs w:val="27"/>
        </w:rPr>
        <w:t xml:space="preserve"> перевозки опасных грузов автомобильным транспортом утверждены </w:t>
      </w:r>
      <w:hyperlink r:id="rId9" w:history="1">
        <w:r w:rsidRPr="00B75EC8" w:rsidR="006B691B">
          <w:rPr>
            <w:sz w:val="27"/>
            <w:szCs w:val="27"/>
          </w:rPr>
          <w:t>Приказом</w:t>
        </w:r>
      </w:hyperlink>
      <w:r w:rsidRPr="00B75EC8" w:rsidR="006B691B">
        <w:rPr>
          <w:sz w:val="27"/>
          <w:szCs w:val="27"/>
        </w:rPr>
        <w:t xml:space="preserve"> Минтранса РФ от 8 августа 1995 г. № 73 и определяют основные условия перевозок опасных веществ автомобильным транспортом, общие требования по обеспечению безопасности при их транспортировке, регламентируют взаимоотношения, права и обязанности участников перевозки опасных грузов.</w:t>
      </w:r>
    </w:p>
    <w:p w:rsidR="00EE16E0" w:rsidRPr="00B75EC8" w:rsidP="00D527CC">
      <w:pPr>
        <w:shd w:val="clear" w:color="auto" w:fill="FFFFFF"/>
        <w:ind w:firstLine="709"/>
        <w:jc w:val="both"/>
        <w:rPr>
          <w:sz w:val="27"/>
          <w:szCs w:val="27"/>
        </w:rPr>
      </w:pPr>
      <w:r w:rsidRPr="00B75EC8">
        <w:rPr>
          <w:sz w:val="27"/>
          <w:szCs w:val="27"/>
        </w:rPr>
        <w:t xml:space="preserve">В соответствии с п. 3 Правил перевозок грузов автомобильным транспортом (утв. </w:t>
      </w:r>
      <w:hyperlink w:anchor="sub_0" w:history="1">
        <w:r w:rsidRPr="00B75EC8">
          <w:rPr>
            <w:rStyle w:val="a4"/>
            <w:color w:val="auto"/>
            <w:sz w:val="27"/>
            <w:szCs w:val="27"/>
          </w:rPr>
          <w:t>постановлением</w:t>
        </w:r>
      </w:hyperlink>
      <w:r w:rsidRPr="00B75EC8">
        <w:rPr>
          <w:sz w:val="27"/>
          <w:szCs w:val="27"/>
        </w:rPr>
        <w:t xml:space="preserve"> Правительства РФ от 15 апреля 2011 г. № 272)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А и B Европейского соглашения о  международной дорожной перевозке опасных грузов от 30 сентября 1957 г. (</w:t>
      </w:r>
      <w:hyperlink r:id="rId10" w:history="1">
        <w:r w:rsidRPr="00B75EC8">
          <w:rPr>
            <w:sz w:val="27"/>
            <w:szCs w:val="27"/>
          </w:rPr>
          <w:t>ДОПОГ</w:t>
        </w:r>
      </w:hyperlink>
      <w:r w:rsidRPr="00B75EC8">
        <w:rPr>
          <w:sz w:val="27"/>
          <w:szCs w:val="27"/>
        </w:rPr>
        <w:t>) и настоящими Правилами.</w:t>
      </w:r>
    </w:p>
    <w:p w:rsidR="00EE16E0" w:rsidRPr="00B75EC8" w:rsidP="00D527CC">
      <w:pPr>
        <w:shd w:val="clear" w:color="auto" w:fill="FFFFFF"/>
        <w:ind w:firstLine="709"/>
        <w:jc w:val="both"/>
        <w:rPr>
          <w:sz w:val="27"/>
          <w:szCs w:val="27"/>
        </w:rPr>
      </w:pPr>
      <w:r w:rsidRPr="00B75EC8">
        <w:rPr>
          <w:sz w:val="27"/>
          <w:szCs w:val="27"/>
        </w:rPr>
        <w:t xml:space="preserve">В соответствии с требованиями, установленными приложениями А и В ДОПОГ лица, нанятые участниками перевозки, обязанности которых связаны с перевозкой опасных грузов, должны получить подготовку в области требований, регулирующих перевозку таких грузов, соразмерно их обязанностям и функциям. </w:t>
      </w:r>
    </w:p>
    <w:p w:rsidR="00EE16E0" w:rsidRPr="00B75EC8" w:rsidP="00D527CC">
      <w:pPr>
        <w:shd w:val="clear" w:color="auto" w:fill="FFFFFF"/>
        <w:ind w:firstLine="709"/>
        <w:jc w:val="both"/>
        <w:rPr>
          <w:sz w:val="27"/>
          <w:szCs w:val="27"/>
        </w:rPr>
      </w:pPr>
      <w:r w:rsidRPr="00B75EC8">
        <w:rPr>
          <w:sz w:val="27"/>
          <w:szCs w:val="27"/>
        </w:rPr>
        <w:t>Водители транспортных средств, перевозящих опасные грузы, должны иметь свидетельство, выданное компетентным органом или любой организацией, признанной этим органом, и удостоверяющее, что они прошли курс подготовки и сдали экзамен на знание специальных требований, которые должны выполняться при перевозке опасных грузов.</w:t>
      </w:r>
    </w:p>
    <w:p w:rsidR="00EE16E0" w:rsidRPr="00B75EC8" w:rsidP="00D527CC">
      <w:pPr>
        <w:shd w:val="clear" w:color="auto" w:fill="FFFFFF"/>
        <w:ind w:firstLine="709"/>
        <w:jc w:val="both"/>
        <w:rPr>
          <w:sz w:val="27"/>
          <w:szCs w:val="27"/>
        </w:rPr>
      </w:pPr>
      <w:r w:rsidRPr="00B75EC8">
        <w:rPr>
          <w:sz w:val="27"/>
          <w:szCs w:val="27"/>
        </w:rPr>
        <w:t xml:space="preserve">Как усматривается из материалов дела об административном правонарушении, </w:t>
      </w:r>
      <w:r w:rsidRPr="00BE2B37" w:rsidR="00BE2B37">
        <w:rPr>
          <w:sz w:val="27"/>
          <w:szCs w:val="27"/>
        </w:rPr>
        <w:t>Фролов С.О</w:t>
      </w:r>
      <w:r w:rsidRPr="00B75EC8">
        <w:rPr>
          <w:sz w:val="27"/>
          <w:szCs w:val="27"/>
        </w:rPr>
        <w:t>. управлял транспортным средством, не имея свидетельство о подготовке водителей транспортных средств, перевозящих опасный груз</w:t>
      </w:r>
      <w:r w:rsidRPr="00B75EC8" w:rsidR="00F53500">
        <w:rPr>
          <w:sz w:val="27"/>
          <w:szCs w:val="27"/>
        </w:rPr>
        <w:t>,</w:t>
      </w:r>
      <w:r w:rsidRPr="00B75EC8" w:rsidR="00F53500">
        <w:rPr>
          <w:sz w:val="27"/>
          <w:szCs w:val="27"/>
          <w:shd w:val="clear" w:color="auto" w:fill="FFFFFF"/>
        </w:rPr>
        <w:t xml:space="preserve"> свидетельства о допуске транспортного средства к перевозке опасного груза.</w:t>
      </w:r>
    </w:p>
    <w:p w:rsidR="00EE16E0" w:rsidRPr="00B75EC8" w:rsidP="00D527CC">
      <w:pPr>
        <w:shd w:val="clear" w:color="auto" w:fill="FFFFFF"/>
        <w:ind w:firstLine="709"/>
        <w:jc w:val="both"/>
        <w:rPr>
          <w:sz w:val="27"/>
          <w:szCs w:val="27"/>
        </w:rPr>
      </w:pPr>
      <w:r w:rsidRPr="00B75EC8">
        <w:rPr>
          <w:sz w:val="27"/>
          <w:szCs w:val="27"/>
        </w:rPr>
        <w:t xml:space="preserve">Действия </w:t>
      </w:r>
      <w:r w:rsidRPr="00BE2B37" w:rsidR="00BE2B37">
        <w:rPr>
          <w:sz w:val="27"/>
          <w:szCs w:val="27"/>
        </w:rPr>
        <w:t>Фролова С.О</w:t>
      </w:r>
      <w:r w:rsidRPr="00B75EC8">
        <w:rPr>
          <w:sz w:val="27"/>
          <w:szCs w:val="27"/>
        </w:rPr>
        <w:t>. правильно квалифицированы по ч. 1 ст.12.21.2 Кодекса Российской Федерации об административных правонарушениях.</w:t>
      </w:r>
    </w:p>
    <w:p w:rsidR="005D0117" w:rsidRPr="00B75EC8" w:rsidP="005D0117">
      <w:pPr>
        <w:shd w:val="clear" w:color="auto" w:fill="FFFFFF"/>
        <w:ind w:firstLine="709"/>
        <w:jc w:val="both"/>
        <w:rPr>
          <w:sz w:val="27"/>
          <w:szCs w:val="27"/>
        </w:rPr>
      </w:pPr>
      <w:r w:rsidRPr="00B75EC8">
        <w:rPr>
          <w:sz w:val="27"/>
          <w:szCs w:val="27"/>
        </w:rPr>
        <w:t>Обстоятельств, исключающих производство по делу, не имеется.</w:t>
      </w:r>
    </w:p>
    <w:p w:rsidR="005D0117" w:rsidRPr="00B75EC8" w:rsidP="005D0117">
      <w:pPr>
        <w:shd w:val="clear" w:color="auto" w:fill="FFFFFF"/>
        <w:ind w:firstLine="709"/>
        <w:jc w:val="both"/>
        <w:rPr>
          <w:sz w:val="27"/>
          <w:szCs w:val="27"/>
        </w:rPr>
      </w:pPr>
      <w:r w:rsidRPr="00B75EC8">
        <w:rPr>
          <w:sz w:val="27"/>
          <w:szCs w:val="27"/>
        </w:rPr>
        <w:t>Обстоятельств, смягчающих административную ответственность, предусмотренных ст. 4.2 КоАП РФ мировым судьей не установлено.</w:t>
      </w:r>
    </w:p>
    <w:p w:rsidR="00EE16E0" w:rsidRPr="00B75EC8" w:rsidP="00D527CC">
      <w:pPr>
        <w:tabs>
          <w:tab w:val="left" w:pos="720"/>
        </w:tabs>
        <w:jc w:val="both"/>
        <w:rPr>
          <w:sz w:val="27"/>
          <w:szCs w:val="27"/>
        </w:rPr>
      </w:pPr>
      <w:r w:rsidRPr="00B75EC8">
        <w:rPr>
          <w:sz w:val="27"/>
          <w:szCs w:val="27"/>
        </w:rPr>
        <w:tab/>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EE16E0" w:rsidRPr="00B75EC8" w:rsidP="00D527CC">
      <w:pPr>
        <w:shd w:val="clear" w:color="auto" w:fill="FFFFFF"/>
        <w:ind w:firstLine="709"/>
        <w:jc w:val="both"/>
        <w:rPr>
          <w:sz w:val="27"/>
          <w:szCs w:val="27"/>
        </w:rPr>
      </w:pPr>
      <w:r w:rsidRPr="00B75EC8">
        <w:rPr>
          <w:sz w:val="27"/>
          <w:szCs w:val="27"/>
        </w:rPr>
        <w:t xml:space="preserve">При назначении административного наказания мировой судья учитывает, характер правонарушения, личность нарушителя, повышенную общественную опасность совершенного административного правонарушения на транспорте наличие смягчающих и отягчающих вину обстоятельств, и считает возможным назначить </w:t>
      </w:r>
      <w:r w:rsidRPr="006B691B">
        <w:rPr>
          <w:sz w:val="27"/>
          <w:szCs w:val="27"/>
        </w:rPr>
        <w:t>Фролов</w:t>
      </w:r>
      <w:r>
        <w:rPr>
          <w:sz w:val="27"/>
          <w:szCs w:val="27"/>
        </w:rPr>
        <w:t>у</w:t>
      </w:r>
      <w:r w:rsidRPr="006B691B">
        <w:rPr>
          <w:sz w:val="27"/>
          <w:szCs w:val="27"/>
        </w:rPr>
        <w:t xml:space="preserve"> С.О</w:t>
      </w:r>
      <w:r w:rsidRPr="00B75EC8">
        <w:rPr>
          <w:sz w:val="27"/>
          <w:szCs w:val="27"/>
        </w:rPr>
        <w:t>. наказание в виде административного штрафа.</w:t>
      </w:r>
    </w:p>
    <w:p w:rsidR="00EE16E0" w:rsidRPr="00B75EC8" w:rsidP="00D527CC">
      <w:pPr>
        <w:shd w:val="clear" w:color="auto" w:fill="FFFFFF"/>
        <w:ind w:firstLine="709"/>
        <w:jc w:val="both"/>
        <w:rPr>
          <w:sz w:val="27"/>
          <w:szCs w:val="27"/>
        </w:rPr>
      </w:pPr>
      <w:r w:rsidRPr="00B75EC8">
        <w:rPr>
          <w:sz w:val="27"/>
          <w:szCs w:val="27"/>
        </w:rPr>
        <w:t>Руководствуясь ст. ст. 29.9-29.11 КоАП РФ, мировой судья</w:t>
      </w:r>
    </w:p>
    <w:p w:rsidR="00EE16E0" w:rsidRPr="00B75EC8" w:rsidP="00D527CC">
      <w:pPr>
        <w:shd w:val="clear" w:color="auto" w:fill="FFFFFF"/>
        <w:ind w:firstLine="709"/>
        <w:jc w:val="both"/>
        <w:rPr>
          <w:sz w:val="27"/>
          <w:szCs w:val="27"/>
        </w:rPr>
      </w:pPr>
    </w:p>
    <w:p w:rsidR="00EE16E0" w:rsidRPr="00B75EC8" w:rsidP="00D527CC">
      <w:pPr>
        <w:shd w:val="clear" w:color="auto" w:fill="FFFFFF"/>
        <w:ind w:firstLine="709"/>
        <w:jc w:val="center"/>
        <w:rPr>
          <w:sz w:val="27"/>
          <w:szCs w:val="27"/>
        </w:rPr>
      </w:pPr>
      <w:r w:rsidRPr="00B75EC8">
        <w:rPr>
          <w:sz w:val="27"/>
          <w:szCs w:val="27"/>
        </w:rPr>
        <w:t>ПОСТАНОВИЛ:</w:t>
      </w:r>
    </w:p>
    <w:p w:rsidR="00EE16E0" w:rsidRPr="00B75EC8" w:rsidP="00D527CC">
      <w:pPr>
        <w:shd w:val="clear" w:color="auto" w:fill="FFFFFF"/>
        <w:ind w:firstLine="709"/>
        <w:jc w:val="both"/>
        <w:rPr>
          <w:sz w:val="27"/>
          <w:szCs w:val="27"/>
        </w:rPr>
      </w:pPr>
    </w:p>
    <w:p w:rsidR="00EE16E0" w:rsidRPr="00B75EC8" w:rsidP="00D527CC">
      <w:pPr>
        <w:shd w:val="clear" w:color="auto" w:fill="FFFFFF"/>
        <w:ind w:firstLine="709"/>
        <w:jc w:val="both"/>
        <w:rPr>
          <w:sz w:val="27"/>
          <w:szCs w:val="27"/>
        </w:rPr>
      </w:pPr>
      <w:r w:rsidRPr="00BE2B37">
        <w:rPr>
          <w:sz w:val="27"/>
          <w:szCs w:val="27"/>
        </w:rPr>
        <w:t xml:space="preserve">Фролова Сергея Олеговича </w:t>
      </w:r>
      <w:r w:rsidRPr="00B75EC8" w:rsidR="006B691B">
        <w:rPr>
          <w:sz w:val="27"/>
          <w:szCs w:val="27"/>
        </w:rPr>
        <w:t>признать виновным в совершении административного правонарушения, предусмотренного ч. 1 ст. 12.21.2 КоАП РФ, и назначить ему наказание в виде административного штрафа в размере 2000 (две тысячи) рублей.</w:t>
      </w:r>
    </w:p>
    <w:p w:rsidR="00EE16E0" w:rsidRPr="00B75EC8" w:rsidP="00D527CC">
      <w:pPr>
        <w:shd w:val="clear" w:color="auto" w:fill="FFFFFF"/>
        <w:ind w:firstLine="709"/>
        <w:jc w:val="both"/>
        <w:rPr>
          <w:sz w:val="27"/>
          <w:szCs w:val="27"/>
        </w:rPr>
      </w:pPr>
      <w:r w:rsidRPr="00B75EC8">
        <w:rPr>
          <w:sz w:val="27"/>
          <w:szCs w:val="27"/>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11" w:anchor="sub_322011" w:history="1">
        <w:r w:rsidRPr="00B75EC8">
          <w:rPr>
            <w:rStyle w:val="Hyperlink"/>
            <w:color w:val="auto"/>
            <w:sz w:val="27"/>
            <w:szCs w:val="27"/>
            <w:u w:val="none"/>
          </w:rPr>
          <w:t>частью 1.1</w:t>
        </w:r>
      </w:hyperlink>
      <w:r w:rsidRPr="00B75EC8">
        <w:rPr>
          <w:sz w:val="27"/>
          <w:szCs w:val="27"/>
        </w:rPr>
        <w:t xml:space="preserve"> или </w:t>
      </w:r>
      <w:hyperlink r:id="rId11" w:anchor="sub_302013" w:history="1">
        <w:r w:rsidRPr="00B75EC8">
          <w:rPr>
            <w:rStyle w:val="Hyperlink"/>
            <w:color w:val="auto"/>
            <w:sz w:val="27"/>
            <w:szCs w:val="27"/>
            <w:u w:val="none"/>
          </w:rPr>
          <w:t>1.3</w:t>
        </w:r>
      </w:hyperlink>
      <w:r w:rsidRPr="00B75EC8">
        <w:rPr>
          <w:rStyle w:val="Hyperlink"/>
          <w:color w:val="auto"/>
          <w:sz w:val="27"/>
          <w:szCs w:val="27"/>
          <w:u w:val="none"/>
        </w:rPr>
        <w:t xml:space="preserve"> и 1.4</w:t>
      </w:r>
      <w:r w:rsidRPr="00B75EC8">
        <w:rPr>
          <w:sz w:val="27"/>
          <w:szCs w:val="27"/>
        </w:rPr>
        <w:t xml:space="preserve"> настоящей статьи, либо со дня истечения срока отсрочки или срока рассрочки, предусмотренных </w:t>
      </w:r>
      <w:hyperlink r:id="rId11" w:anchor="sub_315" w:history="1">
        <w:r w:rsidRPr="00B75EC8">
          <w:rPr>
            <w:rStyle w:val="Hyperlink"/>
            <w:color w:val="auto"/>
            <w:sz w:val="27"/>
            <w:szCs w:val="27"/>
            <w:u w:val="none"/>
          </w:rPr>
          <w:t>статьей 31.5</w:t>
        </w:r>
      </w:hyperlink>
      <w:r w:rsidRPr="00B75EC8">
        <w:rPr>
          <w:sz w:val="27"/>
          <w:szCs w:val="27"/>
        </w:rPr>
        <w:t xml:space="preserve"> настоящего Кодекса.</w:t>
      </w:r>
    </w:p>
    <w:p w:rsidR="00EE16E0" w:rsidRPr="00B75EC8" w:rsidP="00D527CC">
      <w:pPr>
        <w:shd w:val="clear" w:color="auto" w:fill="FFFFFF"/>
        <w:ind w:firstLine="709"/>
        <w:jc w:val="both"/>
        <w:rPr>
          <w:sz w:val="27"/>
          <w:szCs w:val="27"/>
        </w:rPr>
      </w:pPr>
      <w:r w:rsidRPr="006B691B">
        <w:rPr>
          <w:sz w:val="27"/>
          <w:szCs w:val="27"/>
        </w:rPr>
        <w:t>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Кор./</w:t>
      </w:r>
      <w:r w:rsidRPr="006B691B">
        <w:rPr>
          <w:sz w:val="27"/>
          <w:szCs w:val="27"/>
        </w:rPr>
        <w:t>сч</w:t>
      </w:r>
      <w:r w:rsidRPr="006B691B">
        <w:rPr>
          <w:sz w:val="27"/>
          <w:szCs w:val="27"/>
        </w:rPr>
        <w:t xml:space="preserve">. 40102810245370000007 </w:t>
      </w:r>
      <w:r w:rsidRPr="00B75EC8">
        <w:rPr>
          <w:sz w:val="27"/>
          <w:szCs w:val="27"/>
        </w:rPr>
        <w:t>КБК 188116</w:t>
      </w:r>
      <w:r w:rsidRPr="00B75EC8" w:rsidR="00D527CC">
        <w:rPr>
          <w:sz w:val="27"/>
          <w:szCs w:val="27"/>
        </w:rPr>
        <w:t xml:space="preserve">01121010004140 </w:t>
      </w:r>
      <w:r w:rsidRPr="00B75EC8">
        <w:rPr>
          <w:sz w:val="27"/>
          <w:szCs w:val="27"/>
        </w:rPr>
        <w:t xml:space="preserve">УИН </w:t>
      </w:r>
      <w:r>
        <w:rPr>
          <w:sz w:val="27"/>
          <w:szCs w:val="27"/>
        </w:rPr>
        <w:t>18810486240540001767</w:t>
      </w:r>
      <w:r w:rsidRPr="00B75EC8">
        <w:rPr>
          <w:sz w:val="27"/>
          <w:szCs w:val="27"/>
        </w:rPr>
        <w:t>.</w:t>
      </w:r>
    </w:p>
    <w:p w:rsidR="00EE16E0" w:rsidRPr="00B75EC8" w:rsidP="00D527CC">
      <w:pPr>
        <w:shd w:val="clear" w:color="auto" w:fill="FFFFFF"/>
        <w:ind w:firstLine="709"/>
        <w:jc w:val="both"/>
        <w:rPr>
          <w:sz w:val="27"/>
          <w:szCs w:val="27"/>
        </w:rPr>
      </w:pPr>
      <w:r w:rsidRPr="00B75EC8">
        <w:rPr>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B75EC8">
        <w:rPr>
          <w:bCs/>
          <w:sz w:val="27"/>
          <w:szCs w:val="27"/>
        </w:rPr>
        <w:t xml:space="preserve"> </w:t>
      </w:r>
      <w:r w:rsidRPr="00B75EC8">
        <w:rPr>
          <w:sz w:val="27"/>
          <w:szCs w:val="27"/>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EE16E0" w:rsidRPr="00B75EC8" w:rsidP="00D527CC">
      <w:pPr>
        <w:autoSpaceDE w:val="0"/>
        <w:autoSpaceDN w:val="0"/>
        <w:adjustRightInd w:val="0"/>
        <w:ind w:firstLine="720"/>
        <w:jc w:val="both"/>
        <w:rPr>
          <w:rFonts w:ascii="Arial" w:hAnsi="Arial" w:cs="Arial"/>
          <w:sz w:val="27"/>
          <w:szCs w:val="27"/>
        </w:rPr>
      </w:pPr>
    </w:p>
    <w:p w:rsidR="009B776A" w:rsidRPr="00B75EC8" w:rsidP="00D527CC">
      <w:pPr>
        <w:ind w:firstLine="708"/>
        <w:jc w:val="both"/>
        <w:rPr>
          <w:sz w:val="27"/>
          <w:szCs w:val="27"/>
        </w:rPr>
      </w:pPr>
    </w:p>
    <w:p w:rsidR="006B691B" w:rsidP="00D527CC">
      <w:pPr>
        <w:jc w:val="both"/>
        <w:rPr>
          <w:bCs/>
          <w:sz w:val="27"/>
          <w:szCs w:val="27"/>
        </w:rPr>
      </w:pPr>
      <w:r w:rsidRPr="00B75EC8">
        <w:rPr>
          <w:bCs/>
          <w:sz w:val="27"/>
          <w:szCs w:val="27"/>
        </w:rPr>
        <w:t xml:space="preserve">Мировой судья   </w:t>
      </w:r>
      <w:r w:rsidRPr="00B75EC8" w:rsidR="003A17B1">
        <w:rPr>
          <w:bCs/>
          <w:sz w:val="27"/>
          <w:szCs w:val="27"/>
        </w:rPr>
        <w:t xml:space="preserve">                  </w:t>
      </w:r>
      <w:r w:rsidRPr="00B75EC8" w:rsidR="00370C57">
        <w:rPr>
          <w:bCs/>
          <w:sz w:val="27"/>
          <w:szCs w:val="27"/>
        </w:rPr>
        <w:t xml:space="preserve">                      </w:t>
      </w:r>
      <w:r w:rsidRPr="00B75EC8">
        <w:rPr>
          <w:bCs/>
          <w:sz w:val="27"/>
          <w:szCs w:val="27"/>
        </w:rPr>
        <w:t xml:space="preserve">       </w:t>
      </w:r>
      <w:r w:rsidRPr="00B75EC8" w:rsidR="00F1403D">
        <w:rPr>
          <w:bCs/>
          <w:sz w:val="27"/>
          <w:szCs w:val="27"/>
        </w:rPr>
        <w:t xml:space="preserve">   </w:t>
      </w:r>
      <w:r w:rsidRPr="00B75EC8">
        <w:rPr>
          <w:bCs/>
          <w:sz w:val="27"/>
          <w:szCs w:val="27"/>
        </w:rPr>
        <w:t xml:space="preserve">         </w:t>
      </w:r>
      <w:r w:rsidRPr="00B75EC8" w:rsidR="0071052B">
        <w:rPr>
          <w:bCs/>
          <w:sz w:val="27"/>
          <w:szCs w:val="27"/>
        </w:rPr>
        <w:t xml:space="preserve"> </w:t>
      </w:r>
      <w:r w:rsidRPr="00B75EC8" w:rsidR="00645843">
        <w:rPr>
          <w:bCs/>
          <w:sz w:val="27"/>
          <w:szCs w:val="27"/>
        </w:rPr>
        <w:t xml:space="preserve">  </w:t>
      </w:r>
      <w:r w:rsidRPr="00B75EC8" w:rsidR="00843E08">
        <w:rPr>
          <w:bCs/>
          <w:sz w:val="27"/>
          <w:szCs w:val="27"/>
        </w:rPr>
        <w:t xml:space="preserve">  </w:t>
      </w:r>
      <w:r w:rsidRPr="00B75EC8" w:rsidR="00645843">
        <w:rPr>
          <w:bCs/>
          <w:sz w:val="27"/>
          <w:szCs w:val="27"/>
        </w:rPr>
        <w:t xml:space="preserve"> </w:t>
      </w:r>
      <w:r w:rsidRPr="00B75EC8" w:rsidR="003A17B1">
        <w:rPr>
          <w:bCs/>
          <w:sz w:val="27"/>
          <w:szCs w:val="27"/>
        </w:rPr>
        <w:t xml:space="preserve">    </w:t>
      </w:r>
      <w:r w:rsidRPr="00B75EC8" w:rsidR="00AA7C10">
        <w:rPr>
          <w:bCs/>
          <w:sz w:val="27"/>
          <w:szCs w:val="27"/>
        </w:rPr>
        <w:t xml:space="preserve"> </w:t>
      </w:r>
      <w:r w:rsidRPr="00B75EC8" w:rsidR="004F4CC9">
        <w:rPr>
          <w:bCs/>
          <w:sz w:val="27"/>
          <w:szCs w:val="27"/>
        </w:rPr>
        <w:t xml:space="preserve"> </w:t>
      </w:r>
      <w:r w:rsidRPr="00B75EC8" w:rsidR="00D527CC">
        <w:rPr>
          <w:bCs/>
          <w:sz w:val="27"/>
          <w:szCs w:val="27"/>
        </w:rPr>
        <w:t xml:space="preserve"> </w:t>
      </w:r>
      <w:r>
        <w:rPr>
          <w:bCs/>
          <w:sz w:val="27"/>
          <w:szCs w:val="27"/>
        </w:rPr>
        <w:t>Н.В. Олькова</w:t>
      </w: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6B691B" w:rsidP="00D527CC">
      <w:pPr>
        <w:jc w:val="both"/>
        <w:rPr>
          <w:bCs/>
          <w:sz w:val="27"/>
          <w:szCs w:val="27"/>
        </w:rPr>
      </w:pPr>
    </w:p>
    <w:p w:rsidR="009B776A" w:rsidRPr="00B75EC8" w:rsidP="00D527CC">
      <w:pPr>
        <w:jc w:val="both"/>
        <w:rPr>
          <w:b/>
          <w:bCs/>
          <w:sz w:val="27"/>
          <w:szCs w:val="27"/>
        </w:rPr>
      </w:pPr>
      <w:r>
        <w:rPr>
          <w:bCs/>
          <w:sz w:val="27"/>
          <w:szCs w:val="27"/>
        </w:rPr>
        <w:t>Подлинник находится в материалах дела</w:t>
      </w:r>
      <w:r w:rsidRPr="006B691B">
        <w:rPr>
          <w:bCs/>
          <w:sz w:val="27"/>
          <w:szCs w:val="27"/>
        </w:rPr>
        <w:t>№ 5-</w:t>
      </w:r>
      <w:r>
        <w:rPr>
          <w:bCs/>
          <w:sz w:val="27"/>
          <w:szCs w:val="27"/>
        </w:rPr>
        <w:t>352</w:t>
      </w:r>
      <w:r w:rsidRPr="006B691B">
        <w:rPr>
          <w:bCs/>
          <w:sz w:val="27"/>
          <w:szCs w:val="27"/>
        </w:rPr>
        <w:t>-1701/2024</w:t>
      </w:r>
    </w:p>
    <w:sectPr w:rsidSect="00D527CC">
      <w:footerReference w:type="default" r:id="rId12"/>
      <w:pgSz w:w="11906" w:h="16838"/>
      <w:pgMar w:top="709" w:right="850" w:bottom="993" w:left="1701" w:header="562"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86D">
    <w:pPr>
      <w:pStyle w:val="Footer"/>
      <w:jc w:val="right"/>
    </w:pPr>
  </w:p>
  <w:p w:rsidR="00B5186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E278A1"/>
    <w:multiLevelType w:val="multilevel"/>
    <w:tmpl w:val="F32C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1D"/>
    <w:rsid w:val="00003A66"/>
    <w:rsid w:val="000142CB"/>
    <w:rsid w:val="00015595"/>
    <w:rsid w:val="00024E15"/>
    <w:rsid w:val="000269AA"/>
    <w:rsid w:val="000379C9"/>
    <w:rsid w:val="00047832"/>
    <w:rsid w:val="000567D8"/>
    <w:rsid w:val="0006417D"/>
    <w:rsid w:val="000678B1"/>
    <w:rsid w:val="00070EB1"/>
    <w:rsid w:val="00081A4B"/>
    <w:rsid w:val="00083427"/>
    <w:rsid w:val="00097492"/>
    <w:rsid w:val="000B31A8"/>
    <w:rsid w:val="000B6D7C"/>
    <w:rsid w:val="000B7F84"/>
    <w:rsid w:val="000C7554"/>
    <w:rsid w:val="000D2835"/>
    <w:rsid w:val="000D7FBA"/>
    <w:rsid w:val="000E4A89"/>
    <w:rsid w:val="0010238C"/>
    <w:rsid w:val="001046B7"/>
    <w:rsid w:val="001105C7"/>
    <w:rsid w:val="00127275"/>
    <w:rsid w:val="0013557B"/>
    <w:rsid w:val="00141B57"/>
    <w:rsid w:val="00153777"/>
    <w:rsid w:val="00154ADA"/>
    <w:rsid w:val="0016250C"/>
    <w:rsid w:val="00173F82"/>
    <w:rsid w:val="00174BD9"/>
    <w:rsid w:val="0019073A"/>
    <w:rsid w:val="001A4961"/>
    <w:rsid w:val="001B57E5"/>
    <w:rsid w:val="001C4ED9"/>
    <w:rsid w:val="001E05D4"/>
    <w:rsid w:val="001E56BE"/>
    <w:rsid w:val="001F33EF"/>
    <w:rsid w:val="00202F0C"/>
    <w:rsid w:val="00206C20"/>
    <w:rsid w:val="00210C10"/>
    <w:rsid w:val="002171A8"/>
    <w:rsid w:val="00220689"/>
    <w:rsid w:val="00225C55"/>
    <w:rsid w:val="002309B9"/>
    <w:rsid w:val="00230F85"/>
    <w:rsid w:val="00241E1E"/>
    <w:rsid w:val="00243DC8"/>
    <w:rsid w:val="0024588E"/>
    <w:rsid w:val="0026325C"/>
    <w:rsid w:val="002669CF"/>
    <w:rsid w:val="002702AB"/>
    <w:rsid w:val="0027391C"/>
    <w:rsid w:val="0028672B"/>
    <w:rsid w:val="00291E8C"/>
    <w:rsid w:val="00295537"/>
    <w:rsid w:val="002964A6"/>
    <w:rsid w:val="002A2E17"/>
    <w:rsid w:val="002A73D8"/>
    <w:rsid w:val="002B17ED"/>
    <w:rsid w:val="002B28FE"/>
    <w:rsid w:val="002C0BB2"/>
    <w:rsid w:val="002D23F2"/>
    <w:rsid w:val="002D7546"/>
    <w:rsid w:val="002E159C"/>
    <w:rsid w:val="002F215B"/>
    <w:rsid w:val="002F2E15"/>
    <w:rsid w:val="0032045C"/>
    <w:rsid w:val="00322586"/>
    <w:rsid w:val="00327793"/>
    <w:rsid w:val="00334309"/>
    <w:rsid w:val="00334BDB"/>
    <w:rsid w:val="00343D72"/>
    <w:rsid w:val="00351108"/>
    <w:rsid w:val="0035386C"/>
    <w:rsid w:val="00355930"/>
    <w:rsid w:val="00370C57"/>
    <w:rsid w:val="00373EB8"/>
    <w:rsid w:val="0037553C"/>
    <w:rsid w:val="003814EB"/>
    <w:rsid w:val="00393758"/>
    <w:rsid w:val="003A1240"/>
    <w:rsid w:val="003A17B1"/>
    <w:rsid w:val="003B314D"/>
    <w:rsid w:val="003C5976"/>
    <w:rsid w:val="003D5C1A"/>
    <w:rsid w:val="003D721F"/>
    <w:rsid w:val="003D7C46"/>
    <w:rsid w:val="003D7E86"/>
    <w:rsid w:val="003F19D2"/>
    <w:rsid w:val="00405118"/>
    <w:rsid w:val="00422936"/>
    <w:rsid w:val="00446299"/>
    <w:rsid w:val="00447FAD"/>
    <w:rsid w:val="00452399"/>
    <w:rsid w:val="00471E14"/>
    <w:rsid w:val="004737ED"/>
    <w:rsid w:val="00473C13"/>
    <w:rsid w:val="00486785"/>
    <w:rsid w:val="00486EF3"/>
    <w:rsid w:val="004A6243"/>
    <w:rsid w:val="004B0EC1"/>
    <w:rsid w:val="004B1320"/>
    <w:rsid w:val="004D3F8D"/>
    <w:rsid w:val="004E1A96"/>
    <w:rsid w:val="004F4CC9"/>
    <w:rsid w:val="00517880"/>
    <w:rsid w:val="005278BB"/>
    <w:rsid w:val="00533EED"/>
    <w:rsid w:val="00553E56"/>
    <w:rsid w:val="00554292"/>
    <w:rsid w:val="005569F4"/>
    <w:rsid w:val="005657C0"/>
    <w:rsid w:val="00570214"/>
    <w:rsid w:val="0057234F"/>
    <w:rsid w:val="005921F8"/>
    <w:rsid w:val="005A125E"/>
    <w:rsid w:val="005B3EB6"/>
    <w:rsid w:val="005C193B"/>
    <w:rsid w:val="005C1E7B"/>
    <w:rsid w:val="005D0117"/>
    <w:rsid w:val="005D792B"/>
    <w:rsid w:val="005E42E8"/>
    <w:rsid w:val="005E5124"/>
    <w:rsid w:val="005F402A"/>
    <w:rsid w:val="005F40BB"/>
    <w:rsid w:val="005F7945"/>
    <w:rsid w:val="005F7F8D"/>
    <w:rsid w:val="00606337"/>
    <w:rsid w:val="00611F07"/>
    <w:rsid w:val="0062002F"/>
    <w:rsid w:val="00622FA0"/>
    <w:rsid w:val="006262B8"/>
    <w:rsid w:val="0063233E"/>
    <w:rsid w:val="00645843"/>
    <w:rsid w:val="00650426"/>
    <w:rsid w:val="0065496A"/>
    <w:rsid w:val="006630CB"/>
    <w:rsid w:val="00664B89"/>
    <w:rsid w:val="00664D72"/>
    <w:rsid w:val="00677EA5"/>
    <w:rsid w:val="006B691B"/>
    <w:rsid w:val="006B7EBB"/>
    <w:rsid w:val="006D1E92"/>
    <w:rsid w:val="006D27BC"/>
    <w:rsid w:val="006D4D87"/>
    <w:rsid w:val="006E0554"/>
    <w:rsid w:val="006F1D98"/>
    <w:rsid w:val="006F3F57"/>
    <w:rsid w:val="0071052B"/>
    <w:rsid w:val="00712BC1"/>
    <w:rsid w:val="00732353"/>
    <w:rsid w:val="00735291"/>
    <w:rsid w:val="0073542F"/>
    <w:rsid w:val="007574C5"/>
    <w:rsid w:val="0076029E"/>
    <w:rsid w:val="0076791D"/>
    <w:rsid w:val="007B159E"/>
    <w:rsid w:val="007B200B"/>
    <w:rsid w:val="007B4E23"/>
    <w:rsid w:val="007D3749"/>
    <w:rsid w:val="007E2355"/>
    <w:rsid w:val="00802B94"/>
    <w:rsid w:val="00813661"/>
    <w:rsid w:val="00813681"/>
    <w:rsid w:val="00813E90"/>
    <w:rsid w:val="00825A09"/>
    <w:rsid w:val="00826725"/>
    <w:rsid w:val="00842B27"/>
    <w:rsid w:val="00843E08"/>
    <w:rsid w:val="008463DC"/>
    <w:rsid w:val="008753B5"/>
    <w:rsid w:val="00875728"/>
    <w:rsid w:val="008820AB"/>
    <w:rsid w:val="00892DD8"/>
    <w:rsid w:val="008A073D"/>
    <w:rsid w:val="008B07EF"/>
    <w:rsid w:val="008B658F"/>
    <w:rsid w:val="008C020B"/>
    <w:rsid w:val="008D1144"/>
    <w:rsid w:val="008F56A2"/>
    <w:rsid w:val="009019F1"/>
    <w:rsid w:val="009160E9"/>
    <w:rsid w:val="00920D7E"/>
    <w:rsid w:val="00946270"/>
    <w:rsid w:val="0095249F"/>
    <w:rsid w:val="00965F1A"/>
    <w:rsid w:val="0098090B"/>
    <w:rsid w:val="0099523B"/>
    <w:rsid w:val="009A2810"/>
    <w:rsid w:val="009B776A"/>
    <w:rsid w:val="009C213B"/>
    <w:rsid w:val="009C407A"/>
    <w:rsid w:val="009D1A25"/>
    <w:rsid w:val="009E46B9"/>
    <w:rsid w:val="00A22740"/>
    <w:rsid w:val="00A22CB0"/>
    <w:rsid w:val="00A304D9"/>
    <w:rsid w:val="00A31601"/>
    <w:rsid w:val="00A37923"/>
    <w:rsid w:val="00A41B99"/>
    <w:rsid w:val="00A44FB4"/>
    <w:rsid w:val="00A46CEE"/>
    <w:rsid w:val="00A51A49"/>
    <w:rsid w:val="00A6049B"/>
    <w:rsid w:val="00A63DAB"/>
    <w:rsid w:val="00A737DC"/>
    <w:rsid w:val="00A75E17"/>
    <w:rsid w:val="00A92848"/>
    <w:rsid w:val="00AA0654"/>
    <w:rsid w:val="00AA4167"/>
    <w:rsid w:val="00AA592D"/>
    <w:rsid w:val="00AA7C10"/>
    <w:rsid w:val="00AB6CED"/>
    <w:rsid w:val="00AC17F1"/>
    <w:rsid w:val="00AD07F3"/>
    <w:rsid w:val="00AE4FD8"/>
    <w:rsid w:val="00AE700E"/>
    <w:rsid w:val="00B1404C"/>
    <w:rsid w:val="00B5186D"/>
    <w:rsid w:val="00B57052"/>
    <w:rsid w:val="00B6407C"/>
    <w:rsid w:val="00B66EA6"/>
    <w:rsid w:val="00B70062"/>
    <w:rsid w:val="00B75EC8"/>
    <w:rsid w:val="00B90973"/>
    <w:rsid w:val="00B9592A"/>
    <w:rsid w:val="00BA63EB"/>
    <w:rsid w:val="00BA66B9"/>
    <w:rsid w:val="00BB4DAB"/>
    <w:rsid w:val="00BC3888"/>
    <w:rsid w:val="00BD264F"/>
    <w:rsid w:val="00BE2B37"/>
    <w:rsid w:val="00BF009B"/>
    <w:rsid w:val="00BF113A"/>
    <w:rsid w:val="00BF160D"/>
    <w:rsid w:val="00BF7E6A"/>
    <w:rsid w:val="00C1132B"/>
    <w:rsid w:val="00C212C2"/>
    <w:rsid w:val="00C27CC3"/>
    <w:rsid w:val="00C446FA"/>
    <w:rsid w:val="00C7153E"/>
    <w:rsid w:val="00C73102"/>
    <w:rsid w:val="00C73370"/>
    <w:rsid w:val="00C828D3"/>
    <w:rsid w:val="00C83603"/>
    <w:rsid w:val="00C842A3"/>
    <w:rsid w:val="00CD7EA7"/>
    <w:rsid w:val="00CF65CC"/>
    <w:rsid w:val="00D377E5"/>
    <w:rsid w:val="00D46330"/>
    <w:rsid w:val="00D527CC"/>
    <w:rsid w:val="00D73C50"/>
    <w:rsid w:val="00D74D7B"/>
    <w:rsid w:val="00D77B00"/>
    <w:rsid w:val="00D77F77"/>
    <w:rsid w:val="00D8331D"/>
    <w:rsid w:val="00D9336E"/>
    <w:rsid w:val="00DA46B6"/>
    <w:rsid w:val="00DC2362"/>
    <w:rsid w:val="00DC7724"/>
    <w:rsid w:val="00DD314C"/>
    <w:rsid w:val="00DF600A"/>
    <w:rsid w:val="00E02F1E"/>
    <w:rsid w:val="00E06BE3"/>
    <w:rsid w:val="00E214CB"/>
    <w:rsid w:val="00E228E6"/>
    <w:rsid w:val="00E31FCB"/>
    <w:rsid w:val="00E403F7"/>
    <w:rsid w:val="00E44DD2"/>
    <w:rsid w:val="00E5422C"/>
    <w:rsid w:val="00E62D49"/>
    <w:rsid w:val="00E63639"/>
    <w:rsid w:val="00E65927"/>
    <w:rsid w:val="00E65B51"/>
    <w:rsid w:val="00E75B20"/>
    <w:rsid w:val="00E80C71"/>
    <w:rsid w:val="00E92DF3"/>
    <w:rsid w:val="00EA6C57"/>
    <w:rsid w:val="00EC7F42"/>
    <w:rsid w:val="00EE0F42"/>
    <w:rsid w:val="00EE16E0"/>
    <w:rsid w:val="00EF2EB7"/>
    <w:rsid w:val="00F0604D"/>
    <w:rsid w:val="00F1403D"/>
    <w:rsid w:val="00F179BD"/>
    <w:rsid w:val="00F2043B"/>
    <w:rsid w:val="00F2106D"/>
    <w:rsid w:val="00F27A09"/>
    <w:rsid w:val="00F312E1"/>
    <w:rsid w:val="00F33EDA"/>
    <w:rsid w:val="00F40B5D"/>
    <w:rsid w:val="00F53500"/>
    <w:rsid w:val="00F66575"/>
    <w:rsid w:val="00F7001A"/>
    <w:rsid w:val="00F81481"/>
    <w:rsid w:val="00F85916"/>
    <w:rsid w:val="00F874EE"/>
    <w:rsid w:val="00FA37BB"/>
    <w:rsid w:val="00FB66EE"/>
    <w:rsid w:val="00FC1A24"/>
    <w:rsid w:val="00FC416B"/>
    <w:rsid w:val="00FD0911"/>
    <w:rsid w:val="00FD3823"/>
    <w:rsid w:val="00FE02CD"/>
    <w:rsid w:val="00FF371C"/>
    <w:rsid w:val="00FF4AD4"/>
    <w:rsid w:val="00FF4AF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F0E253A5-B282-4E6F-B673-FE11F21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1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
    <w:qFormat/>
    <w:rsid w:val="00230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
    <w:uiPriority w:val="9"/>
    <w:semiHidden/>
    <w:unhideWhenUsed/>
    <w:qFormat/>
    <w:rsid w:val="007B4E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D8331D"/>
    <w:pPr>
      <w:ind w:firstLine="708"/>
    </w:pPr>
  </w:style>
  <w:style w:type="character" w:customStyle="1" w:styleId="a">
    <w:name w:val="Основной текст с отступом Знак"/>
    <w:basedOn w:val="DefaultParagraphFont"/>
    <w:link w:val="BodyTextIndent"/>
    <w:rsid w:val="00D8331D"/>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E44DD2"/>
    <w:rPr>
      <w:rFonts w:ascii="Tahoma" w:hAnsi="Tahoma" w:cs="Tahoma"/>
      <w:sz w:val="16"/>
      <w:szCs w:val="16"/>
    </w:rPr>
  </w:style>
  <w:style w:type="character" w:customStyle="1" w:styleId="a0">
    <w:name w:val="Текст выноски Знак"/>
    <w:basedOn w:val="DefaultParagraphFont"/>
    <w:link w:val="BalloonText"/>
    <w:uiPriority w:val="99"/>
    <w:semiHidden/>
    <w:rsid w:val="00E44DD2"/>
    <w:rPr>
      <w:rFonts w:ascii="Tahoma" w:eastAsia="Times New Roman" w:hAnsi="Tahoma" w:cs="Tahoma"/>
      <w:sz w:val="16"/>
      <w:szCs w:val="16"/>
      <w:lang w:eastAsia="ru-RU"/>
    </w:rPr>
  </w:style>
  <w:style w:type="paragraph" w:styleId="Header">
    <w:name w:val="header"/>
    <w:basedOn w:val="Normal"/>
    <w:link w:val="a1"/>
    <w:uiPriority w:val="99"/>
    <w:unhideWhenUsed/>
    <w:rsid w:val="00DD314C"/>
    <w:pPr>
      <w:tabs>
        <w:tab w:val="center" w:pos="4677"/>
        <w:tab w:val="right" w:pos="9355"/>
      </w:tabs>
    </w:pPr>
  </w:style>
  <w:style w:type="character" w:customStyle="1" w:styleId="a1">
    <w:name w:val="Верхний колонтитул Знак"/>
    <w:basedOn w:val="DefaultParagraphFont"/>
    <w:link w:val="Header"/>
    <w:uiPriority w:val="99"/>
    <w:rsid w:val="00DD314C"/>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DD314C"/>
    <w:pPr>
      <w:tabs>
        <w:tab w:val="center" w:pos="4677"/>
        <w:tab w:val="right" w:pos="9355"/>
      </w:tabs>
    </w:pPr>
  </w:style>
  <w:style w:type="character" w:customStyle="1" w:styleId="a2">
    <w:name w:val="Нижний колонтитул Знак"/>
    <w:basedOn w:val="DefaultParagraphFont"/>
    <w:link w:val="Footer"/>
    <w:uiPriority w:val="99"/>
    <w:rsid w:val="00DD314C"/>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B314D"/>
    <w:rPr>
      <w:color w:val="0000FF"/>
      <w:u w:val="single"/>
    </w:rPr>
  </w:style>
  <w:style w:type="paragraph" w:styleId="BodyText">
    <w:name w:val="Body Text"/>
    <w:basedOn w:val="Normal"/>
    <w:link w:val="a3"/>
    <w:rsid w:val="00C7153E"/>
    <w:pPr>
      <w:spacing w:after="120"/>
    </w:pPr>
  </w:style>
  <w:style w:type="character" w:customStyle="1" w:styleId="a3">
    <w:name w:val="Основной текст Знак"/>
    <w:basedOn w:val="DefaultParagraphFont"/>
    <w:link w:val="BodyText"/>
    <w:rsid w:val="00C7153E"/>
    <w:rPr>
      <w:rFonts w:ascii="Times New Roman" w:eastAsia="Times New Roman" w:hAnsi="Times New Roman" w:cs="Times New Roman"/>
      <w:sz w:val="24"/>
      <w:szCs w:val="24"/>
      <w:lang w:eastAsia="ru-RU"/>
    </w:rPr>
  </w:style>
  <w:style w:type="character" w:customStyle="1" w:styleId="3">
    <w:name w:val="Заголовок 3 Знак"/>
    <w:basedOn w:val="DefaultParagraphFont"/>
    <w:link w:val="Heading3"/>
    <w:uiPriority w:val="9"/>
    <w:semiHidden/>
    <w:rsid w:val="007B4E23"/>
    <w:rPr>
      <w:rFonts w:ascii="Cambria" w:eastAsia="Times New Roman" w:hAnsi="Cambria" w:cs="Times New Roman"/>
      <w:b/>
      <w:bCs/>
      <w:sz w:val="26"/>
      <w:szCs w:val="26"/>
      <w:lang w:eastAsia="ru-RU"/>
    </w:rPr>
  </w:style>
  <w:style w:type="character" w:customStyle="1" w:styleId="a4">
    <w:name w:val="Гипертекстовая ссылка"/>
    <w:basedOn w:val="DefaultParagraphFont"/>
    <w:uiPriority w:val="99"/>
    <w:rsid w:val="000B6D7C"/>
    <w:rPr>
      <w:color w:val="008000"/>
    </w:rPr>
  </w:style>
  <w:style w:type="character" w:customStyle="1" w:styleId="a5">
    <w:name w:val="Цветовое выделение"/>
    <w:uiPriority w:val="99"/>
    <w:rsid w:val="000B6D7C"/>
    <w:rPr>
      <w:b/>
      <w:bCs/>
      <w:color w:val="26282F"/>
    </w:rPr>
  </w:style>
  <w:style w:type="paragraph" w:styleId="NormalWeb">
    <w:name w:val="Normal (Web)"/>
    <w:basedOn w:val="Normal"/>
    <w:uiPriority w:val="99"/>
    <w:semiHidden/>
    <w:unhideWhenUsed/>
    <w:rsid w:val="00BA63EB"/>
    <w:pPr>
      <w:spacing w:before="100" w:beforeAutospacing="1" w:after="100" w:afterAutospacing="1"/>
    </w:pPr>
    <w:rPr>
      <w:color w:val="000000"/>
    </w:rPr>
  </w:style>
  <w:style w:type="paragraph" w:customStyle="1" w:styleId="a6">
    <w:name w:val="Заголовок статьи"/>
    <w:basedOn w:val="Normal"/>
    <w:next w:val="Normal"/>
    <w:uiPriority w:val="99"/>
    <w:rsid w:val="00230F85"/>
    <w:pPr>
      <w:autoSpaceDE w:val="0"/>
      <w:autoSpaceDN w:val="0"/>
      <w:adjustRightInd w:val="0"/>
      <w:ind w:left="1612" w:hanging="892"/>
      <w:jc w:val="both"/>
    </w:pPr>
    <w:rPr>
      <w:rFonts w:ascii="Arial" w:hAnsi="Arial" w:eastAsiaTheme="minorHAnsi" w:cs="Arial"/>
      <w:lang w:eastAsia="en-US"/>
    </w:rPr>
  </w:style>
  <w:style w:type="paragraph" w:customStyle="1" w:styleId="a7">
    <w:name w:val="Комментарий"/>
    <w:basedOn w:val="Normal"/>
    <w:next w:val="Normal"/>
    <w:uiPriority w:val="99"/>
    <w:rsid w:val="00230F85"/>
    <w:pPr>
      <w:autoSpaceDE w:val="0"/>
      <w:autoSpaceDN w:val="0"/>
      <w:adjustRightInd w:val="0"/>
      <w:spacing w:before="75"/>
      <w:ind w:left="170"/>
      <w:jc w:val="both"/>
    </w:pPr>
    <w:rPr>
      <w:rFonts w:ascii="Arial" w:hAnsi="Arial" w:eastAsiaTheme="minorHAnsi" w:cs="Arial"/>
      <w:color w:val="353842"/>
      <w:shd w:val="clear" w:color="auto" w:fill="F0F0F0"/>
      <w:lang w:eastAsia="en-US"/>
    </w:rPr>
  </w:style>
  <w:style w:type="paragraph" w:customStyle="1" w:styleId="a8">
    <w:name w:val="Информация об изменениях документа"/>
    <w:basedOn w:val="a7"/>
    <w:next w:val="Normal"/>
    <w:uiPriority w:val="99"/>
    <w:rsid w:val="00230F85"/>
    <w:rPr>
      <w:i/>
      <w:iCs/>
    </w:rPr>
  </w:style>
  <w:style w:type="character" w:customStyle="1" w:styleId="1">
    <w:name w:val="Заголовок 1 Знак"/>
    <w:basedOn w:val="DefaultParagraphFont"/>
    <w:link w:val="Heading1"/>
    <w:uiPriority w:val="9"/>
    <w:rsid w:val="00230F85"/>
    <w:rPr>
      <w:rFonts w:asciiTheme="majorHAnsi" w:eastAsiaTheme="majorEastAsia" w:hAnsiTheme="majorHAnsi" w:cstheme="majorBidi"/>
      <w:b/>
      <w:bCs/>
      <w:color w:val="365F91" w:themeColor="accent1" w:themeShade="BF"/>
      <w:sz w:val="28"/>
      <w:szCs w:val="28"/>
      <w:lang w:eastAsia="ru-RU"/>
    </w:rPr>
  </w:style>
  <w:style w:type="character" w:customStyle="1" w:styleId="wmi-callto">
    <w:name w:val="wmi-callto"/>
    <w:basedOn w:val="DefaultParagraphFont"/>
    <w:rsid w:val="00A3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2440625.0" TargetMode="External" /><Relationship Id="rId11" Type="http://schemas.openxmlformats.org/officeDocument/2006/relationships/hyperlink" Target="file:///C:\temp\&#1045;&#1085;&#1080;&#1082;&#1077;&#1077;&#1074;&#1072;\&#1088;&#1089;\&#1052;&#1054;&#1071;%20&#1055;&#1040;&#1055;&#1050;&#1040;\&#1083;&#1080;&#1096;&#1077;&#1085;&#1080;&#1077;2016%20&#1075;&#1083;&#1072;&#1074;&#1072;%2012\5-4530%20&#1057;&#1072;&#1082;&#1088;&#1080;&#1077;&#1074;%20&#1089;&#1090;.%2012.15%20&#1095;.%204%20&#1050;&#1086;&#1040;&#1055;%20&#1056;&#1060;.doc"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221201" TargetMode="External" /><Relationship Id="rId6" Type="http://schemas.openxmlformats.org/officeDocument/2006/relationships/hyperlink" Target="garantF1://1205770.235" TargetMode="External" /><Relationship Id="rId7" Type="http://schemas.openxmlformats.org/officeDocument/2006/relationships/hyperlink" Target="garantF1://1205770.0" TargetMode="External" /><Relationship Id="rId8" Type="http://schemas.openxmlformats.org/officeDocument/2006/relationships/hyperlink" Target="garantF1://6013.1000" TargetMode="External" /><Relationship Id="rId9" Type="http://schemas.openxmlformats.org/officeDocument/2006/relationships/hyperlink" Target="garantF1://6013.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01D5-BEEA-440B-B134-DC0F5255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